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5BD51" w14:textId="474CC609" w:rsidR="006D028A" w:rsidRDefault="006D028A" w:rsidP="001A11EC">
      <w:pPr>
        <w:jc w:val="both"/>
        <w:rPr>
          <w:iCs/>
        </w:rPr>
      </w:pPr>
    </w:p>
    <w:p w14:paraId="7BB74215" w14:textId="2C1EB1C4" w:rsidR="00231A96" w:rsidRPr="00EB765F" w:rsidRDefault="00231A96" w:rsidP="00EB765F">
      <w:pPr>
        <w:spacing w:after="0" w:line="240" w:lineRule="auto"/>
        <w:contextualSpacing/>
        <w:jc w:val="center"/>
        <w:rPr>
          <w:b/>
          <w:bCs/>
          <w:sz w:val="28"/>
          <w:szCs w:val="28"/>
        </w:rPr>
      </w:pPr>
      <w:r w:rsidRPr="00EB765F">
        <w:rPr>
          <w:b/>
          <w:bCs/>
          <w:sz w:val="28"/>
          <w:szCs w:val="28"/>
        </w:rPr>
        <w:t xml:space="preserve">Terms of Reference (ToR) for </w:t>
      </w:r>
      <w:r w:rsidR="00EC16B2" w:rsidRPr="00EB765F">
        <w:rPr>
          <w:b/>
          <w:bCs/>
          <w:sz w:val="28"/>
          <w:szCs w:val="28"/>
        </w:rPr>
        <w:t>the</w:t>
      </w:r>
    </w:p>
    <w:p w14:paraId="03756807" w14:textId="77777777" w:rsidR="00E358D8" w:rsidRPr="00E358D8" w:rsidRDefault="0065481F" w:rsidP="00E358D8">
      <w:pPr>
        <w:spacing w:after="0" w:line="240" w:lineRule="auto"/>
        <w:jc w:val="center"/>
        <w:rPr>
          <w:b/>
          <w:bCs/>
          <w:sz w:val="28"/>
          <w:szCs w:val="28"/>
          <w:lang w:val="en-GB"/>
        </w:rPr>
      </w:pPr>
      <w:r w:rsidRPr="00EB765F">
        <w:rPr>
          <w:b/>
          <w:bCs/>
          <w:sz w:val="28"/>
          <w:szCs w:val="28"/>
        </w:rPr>
        <w:t xml:space="preserve">Project Board </w:t>
      </w:r>
      <w:r w:rsidR="00EC16B2" w:rsidRPr="00EB765F">
        <w:rPr>
          <w:b/>
          <w:bCs/>
          <w:sz w:val="28"/>
          <w:szCs w:val="28"/>
        </w:rPr>
        <w:t xml:space="preserve">of </w:t>
      </w:r>
      <w:bookmarkStart w:id="0" w:name="_Hlk175841799"/>
      <w:r w:rsidR="00E358D8" w:rsidRPr="00E358D8">
        <w:rPr>
          <w:b/>
          <w:bCs/>
          <w:sz w:val="28"/>
          <w:szCs w:val="28"/>
          <w:lang w:val="en-GB"/>
        </w:rPr>
        <w:t>Stakeholder Engagement for Uranium Legacy Remediation in Central Asia (Phase III)</w:t>
      </w:r>
      <w:bookmarkEnd w:id="0"/>
    </w:p>
    <w:p w14:paraId="4D854CE8" w14:textId="4A2494D5" w:rsidR="00EB765F" w:rsidRPr="00E358D8" w:rsidRDefault="00EB765F" w:rsidP="00E358D8">
      <w:pPr>
        <w:spacing w:after="0" w:line="240" w:lineRule="auto"/>
        <w:jc w:val="center"/>
        <w:rPr>
          <w:b/>
          <w:bCs/>
          <w:sz w:val="28"/>
          <w:szCs w:val="28"/>
          <w:lang w:val="en-GB"/>
        </w:rPr>
      </w:pPr>
    </w:p>
    <w:p w14:paraId="3CE47260" w14:textId="77777777" w:rsidR="00EC16B2" w:rsidRPr="001A11EC" w:rsidRDefault="00EC16B2" w:rsidP="008D343D">
      <w:pPr>
        <w:spacing w:after="0"/>
        <w:jc w:val="center"/>
      </w:pPr>
    </w:p>
    <w:p w14:paraId="3CBC636B" w14:textId="7A0CF77B" w:rsidR="009D6F4D" w:rsidRPr="00186794" w:rsidRDefault="001B19F3" w:rsidP="008D343D">
      <w:pPr>
        <w:pStyle w:val="ListParagraph"/>
        <w:numPr>
          <w:ilvl w:val="0"/>
          <w:numId w:val="9"/>
        </w:numPr>
        <w:shd w:val="clear" w:color="auto" w:fill="FFFFFF"/>
        <w:spacing w:after="0" w:line="240" w:lineRule="auto"/>
        <w:contextualSpacing w:val="0"/>
        <w:jc w:val="both"/>
        <w:rPr>
          <w:rFonts w:cstheme="minorHAnsi"/>
          <w:b/>
          <w:bCs/>
          <w:noProof/>
          <w:lang w:eastAsia="zh-CN"/>
        </w:rPr>
      </w:pPr>
      <w:r w:rsidRPr="00186794">
        <w:rPr>
          <w:b/>
          <w:bCs/>
        </w:rPr>
        <w:t>Background</w:t>
      </w:r>
      <w:r w:rsidR="001F5A27" w:rsidRPr="00186794">
        <w:rPr>
          <w:b/>
          <w:bCs/>
        </w:rPr>
        <w:t xml:space="preserve"> </w:t>
      </w:r>
      <w:r w:rsidR="007E31EE" w:rsidRPr="00186794">
        <w:rPr>
          <w:b/>
          <w:bCs/>
        </w:rPr>
        <w:t xml:space="preserve"> </w:t>
      </w:r>
    </w:p>
    <w:p w14:paraId="15F0C6CE" w14:textId="77777777" w:rsidR="009D6F4D" w:rsidRDefault="009D6F4D" w:rsidP="008D343D">
      <w:pPr>
        <w:shd w:val="clear" w:color="auto" w:fill="FFFFFF"/>
        <w:spacing w:after="0" w:line="240" w:lineRule="auto"/>
        <w:jc w:val="both"/>
        <w:rPr>
          <w:rFonts w:cstheme="minorHAnsi"/>
          <w:noProof/>
          <w:szCs w:val="20"/>
          <w:lang w:eastAsia="zh-CN"/>
        </w:rPr>
      </w:pPr>
    </w:p>
    <w:p w14:paraId="4DFDAD3F" w14:textId="65501DCA" w:rsidR="00C12572" w:rsidRPr="00E358D8" w:rsidRDefault="00ED6CB7" w:rsidP="00EB765F">
      <w:pPr>
        <w:shd w:val="clear" w:color="auto" w:fill="FFFFFF"/>
        <w:spacing w:after="0" w:line="240" w:lineRule="auto"/>
        <w:jc w:val="both"/>
        <w:rPr>
          <w:rFonts w:cstheme="minorHAnsi"/>
          <w:noProof/>
          <w:lang w:val="en-GB" w:eastAsia="zh-CN"/>
        </w:rPr>
      </w:pPr>
      <w:r w:rsidRPr="009D6F4D">
        <w:rPr>
          <w:rFonts w:cstheme="minorHAnsi"/>
          <w:noProof/>
          <w:szCs w:val="20"/>
          <w:lang w:eastAsia="zh-CN"/>
        </w:rPr>
        <w:t xml:space="preserve">All UNDP projects must be governed by a multi-stakeholder board or committee established to review performance based on </w:t>
      </w:r>
      <w:r w:rsidR="00295969" w:rsidRPr="009D6F4D">
        <w:rPr>
          <w:rFonts w:cstheme="minorHAnsi"/>
          <w:noProof/>
          <w:szCs w:val="20"/>
          <w:lang w:eastAsia="zh-CN"/>
        </w:rPr>
        <w:t xml:space="preserve">established </w:t>
      </w:r>
      <w:r w:rsidRPr="009D6F4D">
        <w:rPr>
          <w:rFonts w:cstheme="minorHAnsi"/>
          <w:noProof/>
          <w:szCs w:val="20"/>
          <w:lang w:eastAsia="zh-CN"/>
        </w:rPr>
        <w:t>monitoring and evaluation</w:t>
      </w:r>
      <w:r w:rsidR="00295969" w:rsidRPr="009D6F4D">
        <w:rPr>
          <w:rFonts w:cstheme="minorHAnsi"/>
          <w:noProof/>
          <w:szCs w:val="20"/>
          <w:lang w:eastAsia="zh-CN"/>
        </w:rPr>
        <w:t xml:space="preserve"> metrics</w:t>
      </w:r>
      <w:r w:rsidRPr="009D6F4D">
        <w:rPr>
          <w:rFonts w:cstheme="minorHAnsi"/>
          <w:noProof/>
          <w:szCs w:val="20"/>
          <w:lang w:eastAsia="zh-CN"/>
        </w:rPr>
        <w:t xml:space="preserve"> and </w:t>
      </w:r>
      <w:r w:rsidR="00295969" w:rsidRPr="009D6F4D">
        <w:rPr>
          <w:rFonts w:cstheme="minorHAnsi"/>
          <w:noProof/>
          <w:szCs w:val="20"/>
          <w:lang w:eastAsia="zh-CN"/>
        </w:rPr>
        <w:t xml:space="preserve">high-level </w:t>
      </w:r>
      <w:r w:rsidRPr="009D6F4D">
        <w:rPr>
          <w:rFonts w:cstheme="minorHAnsi"/>
          <w:noProof/>
          <w:szCs w:val="20"/>
          <w:lang w:eastAsia="zh-CN"/>
        </w:rPr>
        <w:t xml:space="preserve">implementation issues to ensure quality delivery of results. </w:t>
      </w:r>
      <w:r w:rsidR="007B0337" w:rsidRPr="007729B8">
        <w:rPr>
          <w:rFonts w:cstheme="minorHAnsi"/>
          <w:noProof/>
          <w:lang w:eastAsia="zh-CN"/>
        </w:rPr>
        <w:t xml:space="preserve">The </w:t>
      </w:r>
      <w:r w:rsidR="0065481F">
        <w:rPr>
          <w:rFonts w:cstheme="minorHAnsi"/>
          <w:noProof/>
          <w:lang w:eastAsia="zh-CN"/>
        </w:rPr>
        <w:t xml:space="preserve">Project Board </w:t>
      </w:r>
      <w:r w:rsidR="007B0337" w:rsidRPr="00295969">
        <w:rPr>
          <w:rFonts w:cstheme="minorHAnsi"/>
          <w:noProof/>
          <w:lang w:eastAsia="zh-CN"/>
        </w:rPr>
        <w:t>is</w:t>
      </w:r>
      <w:r w:rsidR="007B0337" w:rsidRPr="007729B8">
        <w:rPr>
          <w:rFonts w:cstheme="minorHAnsi"/>
          <w:noProof/>
          <w:lang w:eastAsia="zh-CN"/>
        </w:rPr>
        <w:t xml:space="preserve"> the most senior, dedicated oversight body for a </w:t>
      </w:r>
      <w:r w:rsidR="007B0337">
        <w:rPr>
          <w:rFonts w:cstheme="minorHAnsi"/>
          <w:noProof/>
          <w:lang w:eastAsia="zh-CN"/>
        </w:rPr>
        <w:t>UNDP</w:t>
      </w:r>
      <w:r w:rsidR="00EB765F">
        <w:rPr>
          <w:rFonts w:cstheme="minorHAnsi"/>
          <w:noProof/>
          <w:lang w:eastAsia="zh-CN"/>
        </w:rPr>
        <w:t xml:space="preserve"> </w:t>
      </w:r>
      <w:r w:rsidR="007B0337">
        <w:rPr>
          <w:rFonts w:cstheme="minorHAnsi"/>
          <w:noProof/>
          <w:lang w:eastAsia="zh-CN"/>
        </w:rPr>
        <w:t>‘</w:t>
      </w:r>
      <w:r w:rsidR="00E358D8" w:rsidRPr="00E358D8">
        <w:rPr>
          <w:rFonts w:cstheme="minorHAnsi"/>
          <w:noProof/>
          <w:lang w:val="en-GB" w:eastAsia="zh-CN"/>
        </w:rPr>
        <w:t>Stakeholder Engagement for Uranium Legacy Remediation in Central Asia (Phase III)</w:t>
      </w:r>
      <w:r w:rsidR="00EB765F">
        <w:rPr>
          <w:rFonts w:cstheme="minorHAnsi"/>
          <w:noProof/>
          <w:lang w:eastAsia="zh-CN"/>
        </w:rPr>
        <w:t>’ project</w:t>
      </w:r>
      <w:r w:rsidR="007B0337" w:rsidRPr="007729B8">
        <w:rPr>
          <w:rFonts w:cstheme="minorHAnsi"/>
          <w:noProof/>
          <w:lang w:eastAsia="zh-CN"/>
        </w:rPr>
        <w:t>, where UNDP has accountability for design, oversight and quality assurance of the</w:t>
      </w:r>
      <w:r w:rsidR="009870FF">
        <w:rPr>
          <w:rFonts w:cstheme="minorHAnsi"/>
          <w:noProof/>
          <w:lang w:eastAsia="zh-CN"/>
        </w:rPr>
        <w:t xml:space="preserve"> entire project. </w:t>
      </w:r>
      <w:r w:rsidR="00F1704C">
        <w:rPr>
          <w:rFonts w:cstheme="minorHAnsi"/>
          <w:noProof/>
          <w:lang w:eastAsia="zh-CN"/>
        </w:rPr>
        <w:t xml:space="preserve"> </w:t>
      </w:r>
    </w:p>
    <w:p w14:paraId="38CD5CD4" w14:textId="77777777" w:rsidR="00C12572" w:rsidRPr="00E358D8" w:rsidRDefault="00C12572" w:rsidP="008D343D">
      <w:pPr>
        <w:shd w:val="clear" w:color="auto" w:fill="FFFFFF"/>
        <w:spacing w:after="0" w:line="240" w:lineRule="auto"/>
        <w:jc w:val="both"/>
        <w:rPr>
          <w:rFonts w:cstheme="minorHAnsi"/>
          <w:noProof/>
          <w:lang w:val="en-GB" w:eastAsia="zh-CN"/>
        </w:rPr>
      </w:pPr>
    </w:p>
    <w:p w14:paraId="39AD7E91" w14:textId="35F1DABC" w:rsidR="00FB02BD" w:rsidRPr="005A69BD" w:rsidRDefault="009D6F4D" w:rsidP="008D343D">
      <w:pPr>
        <w:pStyle w:val="ListParagraph"/>
        <w:numPr>
          <w:ilvl w:val="0"/>
          <w:numId w:val="9"/>
        </w:numPr>
        <w:shd w:val="clear" w:color="auto" w:fill="FFFFFF"/>
        <w:spacing w:after="0" w:line="240" w:lineRule="auto"/>
        <w:contextualSpacing w:val="0"/>
        <w:jc w:val="both"/>
        <w:rPr>
          <w:rFonts w:cstheme="minorHAnsi"/>
          <w:b/>
          <w:bCs/>
          <w:noProof/>
          <w:lang w:eastAsia="zh-CN"/>
        </w:rPr>
      </w:pPr>
      <w:r w:rsidRPr="005A69BD">
        <w:rPr>
          <w:rFonts w:cstheme="minorHAnsi"/>
          <w:b/>
          <w:bCs/>
          <w:noProof/>
          <w:lang w:eastAsia="zh-CN"/>
        </w:rPr>
        <w:t>Duties and Responsibilities</w:t>
      </w:r>
    </w:p>
    <w:p w14:paraId="782E7F69" w14:textId="77777777" w:rsidR="00FB02BD" w:rsidRDefault="00FB02BD" w:rsidP="008D343D">
      <w:pPr>
        <w:shd w:val="clear" w:color="auto" w:fill="FFFFFF"/>
        <w:spacing w:after="0" w:line="240" w:lineRule="auto"/>
        <w:jc w:val="both"/>
        <w:rPr>
          <w:rFonts w:cstheme="minorHAnsi"/>
          <w:noProof/>
          <w:lang w:eastAsia="zh-CN"/>
        </w:rPr>
      </w:pPr>
    </w:p>
    <w:p w14:paraId="2031E6A2" w14:textId="5171B665" w:rsidR="007E31EE" w:rsidRPr="007729B8" w:rsidRDefault="007E31EE" w:rsidP="008D343D">
      <w:pPr>
        <w:shd w:val="clear" w:color="auto" w:fill="FFFFFF" w:themeFill="background1"/>
        <w:spacing w:after="0" w:line="240" w:lineRule="auto"/>
        <w:jc w:val="both"/>
        <w:rPr>
          <w:lang w:eastAsia="zh-CN"/>
        </w:rPr>
      </w:pPr>
      <w:r w:rsidRPr="386CD504">
        <w:rPr>
          <w:lang w:eastAsia="zh-CN"/>
        </w:rPr>
        <w:t xml:space="preserve">The two </w:t>
      </w:r>
      <w:r w:rsidR="00986337" w:rsidRPr="386CD504">
        <w:rPr>
          <w:lang w:eastAsia="zh-CN"/>
        </w:rPr>
        <w:t xml:space="preserve">prominent </w:t>
      </w:r>
      <w:r w:rsidRPr="386CD504">
        <w:rPr>
          <w:lang w:eastAsia="zh-CN"/>
        </w:rPr>
        <w:t xml:space="preserve">(mandatory) roles of the </w:t>
      </w:r>
      <w:bookmarkStart w:id="1" w:name="_Hlk78875495"/>
      <w:r w:rsidR="0065481F" w:rsidRPr="386CD504">
        <w:rPr>
          <w:lang w:eastAsia="zh-CN"/>
        </w:rPr>
        <w:t xml:space="preserve">Project Board </w:t>
      </w:r>
      <w:bookmarkEnd w:id="1"/>
      <w:r w:rsidRPr="386CD504">
        <w:rPr>
          <w:lang w:eastAsia="zh-CN"/>
        </w:rPr>
        <w:t>are as follows:</w:t>
      </w:r>
    </w:p>
    <w:p w14:paraId="3569A507" w14:textId="77777777" w:rsidR="007E31EE" w:rsidRPr="007729B8" w:rsidRDefault="007E31EE" w:rsidP="008D343D">
      <w:pPr>
        <w:shd w:val="clear" w:color="auto" w:fill="FFFFFF"/>
        <w:spacing w:after="0" w:line="240" w:lineRule="auto"/>
        <w:jc w:val="both"/>
        <w:rPr>
          <w:rFonts w:cstheme="minorHAnsi"/>
          <w:noProof/>
          <w:lang w:eastAsia="zh-CN"/>
        </w:rPr>
      </w:pPr>
    </w:p>
    <w:p w14:paraId="1560F951" w14:textId="0F8B33B9" w:rsidR="006D0446" w:rsidRDefault="007E31EE" w:rsidP="008D343D">
      <w:pPr>
        <w:pStyle w:val="ListParagraph"/>
        <w:numPr>
          <w:ilvl w:val="0"/>
          <w:numId w:val="6"/>
        </w:numPr>
        <w:shd w:val="clear" w:color="auto" w:fill="FFFFFF" w:themeFill="background1"/>
        <w:spacing w:after="0" w:line="240" w:lineRule="auto"/>
        <w:contextualSpacing w:val="0"/>
        <w:jc w:val="both"/>
        <w:rPr>
          <w:noProof/>
          <w:lang w:eastAsia="zh-CN"/>
        </w:rPr>
      </w:pPr>
      <w:r w:rsidRPr="386CD504">
        <w:rPr>
          <w:b/>
          <w:lang w:eastAsia="zh-CN"/>
        </w:rPr>
        <w:t>High-level oversight of the project</w:t>
      </w:r>
      <w:r w:rsidRPr="386CD504">
        <w:rPr>
          <w:lang w:eastAsia="zh-CN"/>
        </w:rPr>
        <w:t xml:space="preserve"> (as explained in the </w:t>
      </w:r>
      <w:hyperlink r:id="rId13">
        <w:r w:rsidRPr="386CD504">
          <w:rPr>
            <w:rStyle w:val="Hyperlink"/>
            <w:rFonts w:cstheme="minorBidi"/>
            <w:noProof/>
            <w:lang w:eastAsia="zh-CN"/>
          </w:rPr>
          <w:t>“Provide Oversight”</w:t>
        </w:r>
      </w:hyperlink>
      <w:r w:rsidRPr="386CD504">
        <w:rPr>
          <w:noProof/>
          <w:lang w:eastAsia="zh-CN"/>
        </w:rPr>
        <w:t xml:space="preserve"> section of the P</w:t>
      </w:r>
      <w:r w:rsidR="00C12572" w:rsidRPr="386CD504">
        <w:rPr>
          <w:noProof/>
          <w:lang w:eastAsia="zh-CN"/>
        </w:rPr>
        <w:t>PM</w:t>
      </w:r>
      <w:r w:rsidRPr="386CD504">
        <w:rPr>
          <w:noProof/>
          <w:lang w:eastAsia="zh-CN"/>
        </w:rPr>
        <w:t>).</w:t>
      </w:r>
      <w:r w:rsidRPr="386CD504">
        <w:rPr>
          <w:lang w:eastAsia="zh-CN"/>
        </w:rPr>
        <w:t xml:space="preserve"> This is the primary function of the </w:t>
      </w:r>
      <w:r w:rsidR="0065481F" w:rsidRPr="386CD504">
        <w:rPr>
          <w:lang w:eastAsia="zh-CN"/>
        </w:rPr>
        <w:t>Project</w:t>
      </w:r>
      <w:r w:rsidRPr="386CD504">
        <w:rPr>
          <w:lang w:eastAsia="zh-CN"/>
        </w:rPr>
        <w:t>.</w:t>
      </w:r>
      <w:r w:rsidRPr="00295969">
        <w:t xml:space="preserve"> </w:t>
      </w:r>
      <w:r w:rsidR="00C12572" w:rsidRPr="386CD504">
        <w:rPr>
          <w:rFonts w:eastAsia="Times New Roman"/>
        </w:rPr>
        <w:t xml:space="preserve">The </w:t>
      </w:r>
      <w:r w:rsidR="001F5A27" w:rsidRPr="386CD504">
        <w:rPr>
          <w:lang w:eastAsia="zh-CN"/>
        </w:rPr>
        <w:t xml:space="preserve">Project Board </w:t>
      </w:r>
      <w:r w:rsidR="00295969" w:rsidRPr="386CD504">
        <w:rPr>
          <w:rFonts w:eastAsia="Times New Roman"/>
        </w:rPr>
        <w:t xml:space="preserve">reviews evidence of </w:t>
      </w:r>
      <w:bookmarkStart w:id="2" w:name="_Hlk74747941"/>
      <w:r w:rsidR="00295969" w:rsidRPr="386CD504">
        <w:rPr>
          <w:rFonts w:eastAsia="Times New Roman"/>
        </w:rPr>
        <w:t xml:space="preserve">project performance based on monitoring, evaluation and reporting, including progress reports, </w:t>
      </w:r>
      <w:r w:rsidR="4CAEDFBF" w:rsidRPr="386CD504">
        <w:rPr>
          <w:rFonts w:eastAsia="Times New Roman"/>
        </w:rPr>
        <w:t xml:space="preserve">monitoring missions' reports, </w:t>
      </w:r>
      <w:r w:rsidR="008E2CF3" w:rsidRPr="386CD504">
        <w:rPr>
          <w:rFonts w:eastAsia="Times New Roman"/>
        </w:rPr>
        <w:t xml:space="preserve">evaluations, </w:t>
      </w:r>
      <w:r w:rsidR="00295969" w:rsidRPr="386CD504">
        <w:rPr>
          <w:rFonts w:eastAsia="Times New Roman"/>
        </w:rPr>
        <w:t>risk logs</w:t>
      </w:r>
      <w:r w:rsidR="0073117F">
        <w:rPr>
          <w:rFonts w:eastAsia="Times New Roman"/>
        </w:rPr>
        <w:t xml:space="preserve">, quality </w:t>
      </w:r>
      <w:r w:rsidR="00593119">
        <w:rPr>
          <w:rFonts w:eastAsia="Times New Roman"/>
        </w:rPr>
        <w:t>assessments</w:t>
      </w:r>
      <w:r w:rsidR="0073117F">
        <w:rPr>
          <w:rFonts w:eastAsia="Times New Roman"/>
        </w:rPr>
        <w:t>,</w:t>
      </w:r>
      <w:r w:rsidR="00295969" w:rsidRPr="386CD504">
        <w:rPr>
          <w:rFonts w:eastAsia="Times New Roman"/>
        </w:rPr>
        <w:t xml:space="preserve"> and the combined delivery report</w:t>
      </w:r>
      <w:bookmarkEnd w:id="2"/>
      <w:r w:rsidR="00295969" w:rsidRPr="386CD504">
        <w:rPr>
          <w:rFonts w:eastAsia="Times New Roman"/>
        </w:rPr>
        <w:t xml:space="preserve">. </w:t>
      </w:r>
      <w:r w:rsidRPr="386CD504">
        <w:t>The</w:t>
      </w:r>
      <w:r w:rsidR="007729B8" w:rsidRPr="386CD504">
        <w:rPr>
          <w:lang w:eastAsia="zh-CN"/>
        </w:rPr>
        <w:t xml:space="preserve"> </w:t>
      </w:r>
      <w:r w:rsidR="0065481F" w:rsidRPr="386CD504">
        <w:t xml:space="preserve">Project Board </w:t>
      </w:r>
      <w:r w:rsidRPr="386CD504">
        <w:t xml:space="preserve">is </w:t>
      </w:r>
      <w:r w:rsidR="00295969" w:rsidRPr="386CD504">
        <w:t xml:space="preserve">the main body </w:t>
      </w:r>
      <w:r w:rsidRPr="386CD504">
        <w:rPr>
          <w:lang w:eastAsia="zh-CN"/>
        </w:rPr>
        <w:t>responsible for taking corrective action</w:t>
      </w:r>
      <w:r w:rsidR="00295969" w:rsidRPr="386CD504">
        <w:rPr>
          <w:lang w:eastAsia="zh-CN"/>
        </w:rPr>
        <w:t>s</w:t>
      </w:r>
      <w:r w:rsidRPr="386CD504">
        <w:rPr>
          <w:lang w:eastAsia="zh-CN"/>
        </w:rPr>
        <w:t xml:space="preserve"> as needed to ensure the project achieves the desired results.</w:t>
      </w:r>
      <w:r w:rsidR="001C3447" w:rsidRPr="386CD504">
        <w:rPr>
          <w:noProof/>
          <w:lang w:eastAsia="zh-CN"/>
        </w:rPr>
        <w:t xml:space="preserve"> And its function includes oversight of annual (and as-needed) assessments of any major risks to the project, and related decisions/agreements on any management actions or remedial measures to address them effectively.</w:t>
      </w:r>
    </w:p>
    <w:p w14:paraId="5D1CEA33" w14:textId="0198CD44" w:rsidR="007F5262" w:rsidRDefault="004E0151" w:rsidP="008D343D">
      <w:pPr>
        <w:pStyle w:val="ListParagraph"/>
        <w:shd w:val="clear" w:color="auto" w:fill="FFFFFF" w:themeFill="background1"/>
        <w:spacing w:after="0" w:line="240" w:lineRule="auto"/>
        <w:contextualSpacing w:val="0"/>
        <w:jc w:val="both"/>
      </w:pPr>
      <w:r>
        <w:br/>
      </w:r>
      <w:r w:rsidR="00A072B0">
        <w:t xml:space="preserve">The Project Board </w:t>
      </w:r>
      <w:r>
        <w:t xml:space="preserve">also </w:t>
      </w:r>
      <w:r w:rsidR="00C957CD">
        <w:t xml:space="preserve">carries the role of quality assurance </w:t>
      </w:r>
      <w:r w:rsidR="00A072B0">
        <w:t>of the project</w:t>
      </w:r>
      <w:r w:rsidR="00EC67AF">
        <w:t xml:space="preserve"> </w:t>
      </w:r>
      <w:r w:rsidR="008B2ECA">
        <w:t>t</w:t>
      </w:r>
      <w:r w:rsidR="00EC67AF">
        <w:t>aking decisions informed by</w:t>
      </w:r>
      <w:r w:rsidR="008B2ECA">
        <w:t>, among other inputs,</w:t>
      </w:r>
      <w:r w:rsidR="00EC67AF">
        <w:t xml:space="preserve"> the </w:t>
      </w:r>
      <w:r w:rsidR="00326DA6">
        <w:t xml:space="preserve">project </w:t>
      </w:r>
      <w:r w:rsidR="00EC67AF">
        <w:t>quality assessment</w:t>
      </w:r>
      <w:r w:rsidR="00326DA6">
        <w:t xml:space="preserve">. </w:t>
      </w:r>
      <w:r w:rsidR="009A0448">
        <w:t>In this role the</w:t>
      </w:r>
      <w:r w:rsidR="00471FC6">
        <w:t xml:space="preserve"> Board is</w:t>
      </w:r>
      <w:r w:rsidR="009A0448">
        <w:t xml:space="preserve"> supported by the </w:t>
      </w:r>
      <w:r w:rsidR="007D0C94">
        <w:t>quality assurer</w:t>
      </w:r>
      <w:r w:rsidR="00471FC6">
        <w:t>, whose</w:t>
      </w:r>
      <w:r w:rsidR="00326DA6">
        <w:t xml:space="preserve"> function </w:t>
      </w:r>
      <w:r w:rsidR="00471FC6">
        <w:t>is to assess the quality of the project against the corporate standard criteria. This function</w:t>
      </w:r>
      <w:r w:rsidR="00EC67AF">
        <w:t xml:space="preserve"> is performed by </w:t>
      </w:r>
      <w:r w:rsidR="002545DD">
        <w:t xml:space="preserve">a </w:t>
      </w:r>
      <w:r w:rsidR="00EC67AF">
        <w:t>UNDP programme or monitoring and evaluation officer</w:t>
      </w:r>
      <w:r w:rsidR="00903334">
        <w:t xml:space="preserve"> to maintain </w:t>
      </w:r>
      <w:r w:rsidR="00767AEE">
        <w:t>independence from the project manager</w:t>
      </w:r>
      <w:r w:rsidR="00115B69">
        <w:t xml:space="preserve"> </w:t>
      </w:r>
      <w:r w:rsidR="002801D7">
        <w:t>regardless of the project ‘s implementation modality</w:t>
      </w:r>
      <w:r w:rsidR="0091463C">
        <w:t>.</w:t>
      </w:r>
    </w:p>
    <w:p w14:paraId="0EA9C53D" w14:textId="505A0EF3" w:rsidR="001C3447" w:rsidRPr="007729B8" w:rsidRDefault="00F360B4" w:rsidP="008D343D">
      <w:pPr>
        <w:pStyle w:val="ListParagraph"/>
        <w:shd w:val="clear" w:color="auto" w:fill="FFFFFF" w:themeFill="background1"/>
        <w:spacing w:after="0" w:line="240" w:lineRule="auto"/>
        <w:contextualSpacing w:val="0"/>
        <w:jc w:val="both"/>
        <w:rPr>
          <w:noProof/>
          <w:lang w:eastAsia="zh-CN"/>
        </w:rPr>
      </w:pPr>
      <w:r>
        <w:br/>
      </w:r>
      <w:r w:rsidR="001C3447" w:rsidRPr="386CD504">
        <w:t xml:space="preserve">The </w:t>
      </w:r>
      <w:r w:rsidR="001C3447" w:rsidRPr="386CD504">
        <w:rPr>
          <w:noProof/>
          <w:lang w:eastAsia="zh-CN"/>
        </w:rPr>
        <w:t>Project Board reviews updates to the project risk log.</w:t>
      </w:r>
    </w:p>
    <w:p w14:paraId="30ECBEA8" w14:textId="22007441" w:rsidR="007E31EE" w:rsidRPr="007729B8" w:rsidRDefault="007E31EE" w:rsidP="008D343D">
      <w:pPr>
        <w:pStyle w:val="ListParagraph"/>
        <w:shd w:val="clear" w:color="auto" w:fill="FFFFFF"/>
        <w:spacing w:after="0" w:line="240" w:lineRule="auto"/>
        <w:contextualSpacing w:val="0"/>
        <w:jc w:val="both"/>
        <w:rPr>
          <w:rFonts w:cstheme="minorHAnsi"/>
          <w:noProof/>
          <w:lang w:eastAsia="zh-CN"/>
        </w:rPr>
      </w:pPr>
    </w:p>
    <w:p w14:paraId="503E72C6" w14:textId="5E0759CE" w:rsidR="00295969" w:rsidRDefault="007E31EE" w:rsidP="008D343D">
      <w:pPr>
        <w:pStyle w:val="ListParagraph"/>
        <w:numPr>
          <w:ilvl w:val="0"/>
          <w:numId w:val="6"/>
        </w:numPr>
        <w:shd w:val="clear" w:color="auto" w:fill="FFFFFF" w:themeFill="background1"/>
        <w:spacing w:after="0" w:line="240" w:lineRule="auto"/>
        <w:contextualSpacing w:val="0"/>
        <w:jc w:val="both"/>
        <w:rPr>
          <w:lang w:eastAsia="zh-CN"/>
        </w:rPr>
      </w:pPr>
      <w:r w:rsidRPr="2BBF1690">
        <w:rPr>
          <w:b/>
          <w:lang w:eastAsia="zh-CN"/>
        </w:rPr>
        <w:t xml:space="preserve">Approval of key project execution decisions </w:t>
      </w:r>
      <w:r w:rsidRPr="2BBF1690">
        <w:rPr>
          <w:lang w:eastAsia="zh-CN"/>
        </w:rPr>
        <w:t xml:space="preserve">(as explained in the </w:t>
      </w:r>
      <w:hyperlink r:id="rId14">
        <w:r w:rsidR="498E862A" w:rsidRPr="2BBF1690">
          <w:rPr>
            <w:rStyle w:val="Hyperlink"/>
            <w:rFonts w:cstheme="minorBidi"/>
            <w:noProof/>
            <w:lang w:eastAsia="zh-CN"/>
          </w:rPr>
          <w:t>“Manage Change”</w:t>
        </w:r>
      </w:hyperlink>
      <w:r w:rsidR="498E862A" w:rsidRPr="2BBF1690">
        <w:rPr>
          <w:noProof/>
          <w:lang w:eastAsia="zh-CN"/>
        </w:rPr>
        <w:t xml:space="preserve"> section of the P</w:t>
      </w:r>
      <w:r w:rsidR="3D5CD4FB" w:rsidRPr="2BBF1690">
        <w:rPr>
          <w:noProof/>
          <w:lang w:eastAsia="zh-CN"/>
        </w:rPr>
        <w:t>PM</w:t>
      </w:r>
      <w:r w:rsidR="498E862A" w:rsidRPr="2BBF1690">
        <w:rPr>
          <w:noProof/>
          <w:lang w:eastAsia="zh-CN"/>
        </w:rPr>
        <w:t>).</w:t>
      </w:r>
      <w:r w:rsidRPr="2BBF1690">
        <w:rPr>
          <w:lang w:eastAsia="zh-CN"/>
        </w:rPr>
        <w:t xml:space="preserve"> The </w:t>
      </w:r>
      <w:r w:rsidR="0065481F" w:rsidRPr="2BBF1690">
        <w:rPr>
          <w:lang w:eastAsia="zh-CN"/>
        </w:rPr>
        <w:t xml:space="preserve">Project Board </w:t>
      </w:r>
      <w:r w:rsidRPr="2BBF1690">
        <w:rPr>
          <w:lang w:eastAsia="zh-CN"/>
        </w:rPr>
        <w:t>a</w:t>
      </w:r>
      <w:r w:rsidR="00295969" w:rsidRPr="2BBF1690">
        <w:rPr>
          <w:lang w:eastAsia="zh-CN"/>
        </w:rPr>
        <w:t>n equally important</w:t>
      </w:r>
      <w:r w:rsidR="00C12572" w:rsidRPr="2BBF1690">
        <w:rPr>
          <w:lang w:eastAsia="zh-CN"/>
        </w:rPr>
        <w:t xml:space="preserve">, </w:t>
      </w:r>
      <w:r w:rsidR="00295969" w:rsidRPr="2BBF1690">
        <w:rPr>
          <w:lang w:eastAsia="zh-CN"/>
        </w:rPr>
        <w:t xml:space="preserve">secondary </w:t>
      </w:r>
      <w:r w:rsidRPr="2BBF1690">
        <w:rPr>
          <w:lang w:eastAsia="zh-CN"/>
        </w:rPr>
        <w:t>role in approving certain adjustments above provided tolerance levels, including substantive programmatic revisions (major/minor amendments), budget revisions, requests for suspension or extension and other major changes</w:t>
      </w:r>
      <w:r w:rsidR="00FF522F">
        <w:rPr>
          <w:lang w:eastAsia="zh-CN"/>
        </w:rPr>
        <w:t xml:space="preserve"> (</w:t>
      </w:r>
      <w:r w:rsidR="00FF522F" w:rsidRPr="00FF522F">
        <w:rPr>
          <w:lang w:eastAsia="zh-CN"/>
        </w:rPr>
        <w:t>subject to additional funding partner/donor requirements</w:t>
      </w:r>
      <w:r w:rsidR="00FF522F">
        <w:rPr>
          <w:lang w:eastAsia="zh-CN"/>
        </w:rPr>
        <w:t>)</w:t>
      </w:r>
      <w:r w:rsidRPr="2BBF1690">
        <w:rPr>
          <w:lang w:eastAsia="zh-CN"/>
        </w:rPr>
        <w:t>.</w:t>
      </w:r>
    </w:p>
    <w:p w14:paraId="1BC7DCEC" w14:textId="7C1998ED" w:rsidR="00783EBB" w:rsidRDefault="00783EBB" w:rsidP="00783EBB">
      <w:pPr>
        <w:shd w:val="clear" w:color="auto" w:fill="FFFFFF"/>
        <w:spacing w:after="0" w:line="240" w:lineRule="auto"/>
        <w:jc w:val="both"/>
        <w:rPr>
          <w:rFonts w:cstheme="minorHAnsi"/>
        </w:rPr>
      </w:pPr>
    </w:p>
    <w:p w14:paraId="08CDF926" w14:textId="08C603D1" w:rsidR="008E2CF3" w:rsidRPr="00783EBB" w:rsidRDefault="00295969" w:rsidP="00783EBB">
      <w:pPr>
        <w:shd w:val="clear" w:color="auto" w:fill="FFFFFF"/>
        <w:spacing w:after="0" w:line="240" w:lineRule="auto"/>
        <w:jc w:val="both"/>
        <w:rPr>
          <w:rFonts w:cstheme="minorHAnsi"/>
          <w:noProof/>
          <w:lang w:eastAsia="zh-CN"/>
        </w:rPr>
      </w:pPr>
      <w:r w:rsidRPr="00783EBB">
        <w:rPr>
          <w:rFonts w:cstheme="minorHAnsi"/>
        </w:rPr>
        <w:t xml:space="preserve">The </w:t>
      </w:r>
      <w:r w:rsidR="0065481F" w:rsidRPr="00783EBB">
        <w:rPr>
          <w:rFonts w:cstheme="minorHAnsi"/>
        </w:rPr>
        <w:t xml:space="preserve">Project Board </w:t>
      </w:r>
      <w:r w:rsidRPr="00783EBB">
        <w:rPr>
          <w:rFonts w:cstheme="minorHAnsi"/>
        </w:rPr>
        <w:t xml:space="preserve">is responsible for making management decisions by consensus when required, including the approval of project plans and revisions, and the project manager’s tolerances. </w:t>
      </w:r>
      <w:r w:rsidR="00832C7C" w:rsidRPr="00783EBB">
        <w:rPr>
          <w:rFonts w:cstheme="minorHAnsi"/>
        </w:rPr>
        <w:t xml:space="preserve">The </w:t>
      </w:r>
      <w:r w:rsidR="0065481F" w:rsidRPr="00783EBB">
        <w:rPr>
          <w:rFonts w:cstheme="minorHAnsi"/>
          <w:noProof/>
          <w:lang w:eastAsia="zh-CN"/>
        </w:rPr>
        <w:t xml:space="preserve">Project Board </w:t>
      </w:r>
      <w:r w:rsidRPr="00783EBB">
        <w:rPr>
          <w:rFonts w:cstheme="minorHAnsi"/>
          <w:noProof/>
          <w:lang w:eastAsia="zh-CN"/>
        </w:rPr>
        <w:t>app</w:t>
      </w:r>
      <w:r w:rsidR="000637D0">
        <w:rPr>
          <w:rFonts w:cstheme="minorHAnsi"/>
          <w:noProof/>
          <w:lang w:eastAsia="zh-CN"/>
        </w:rPr>
        <w:t>r</w:t>
      </w:r>
      <w:r w:rsidRPr="00783EBB">
        <w:rPr>
          <w:rFonts w:cstheme="minorHAnsi"/>
          <w:noProof/>
          <w:lang w:eastAsia="zh-CN"/>
        </w:rPr>
        <w:t>oves annual work plans and reviews updates to the project risk log.</w:t>
      </w:r>
    </w:p>
    <w:p w14:paraId="37B140C7" w14:textId="77777777" w:rsidR="00783EBB" w:rsidRDefault="00783EBB" w:rsidP="00295969">
      <w:pPr>
        <w:shd w:val="clear" w:color="auto" w:fill="FFFFFF"/>
        <w:spacing w:after="0" w:line="240" w:lineRule="auto"/>
        <w:jc w:val="both"/>
        <w:rPr>
          <w:rFonts w:cs="Arial"/>
          <w:noProof/>
          <w:szCs w:val="20"/>
          <w:lang w:eastAsia="zh-CN"/>
        </w:rPr>
      </w:pPr>
    </w:p>
    <w:p w14:paraId="7F9EAA99" w14:textId="154543EB" w:rsidR="00F847A9" w:rsidRDefault="00F847A9" w:rsidP="00F847A9">
      <w:pPr>
        <w:shd w:val="clear" w:color="auto" w:fill="FFFFFF"/>
        <w:spacing w:after="0" w:line="240" w:lineRule="auto"/>
        <w:jc w:val="both"/>
        <w:rPr>
          <w:rFonts w:cs="Arial"/>
          <w:noProof/>
          <w:szCs w:val="20"/>
          <w:lang w:val="en-GB" w:eastAsia="zh-CN"/>
        </w:rPr>
      </w:pPr>
      <w:r>
        <w:rPr>
          <w:rFonts w:cs="Arial"/>
          <w:noProof/>
          <w:szCs w:val="20"/>
          <w:lang w:val="en-GB" w:eastAsia="zh-CN"/>
        </w:rPr>
        <w:t>As per the Pro</w:t>
      </w:r>
      <w:r w:rsidR="006B4365">
        <w:rPr>
          <w:rFonts w:cs="Arial"/>
          <w:noProof/>
          <w:szCs w:val="20"/>
          <w:lang w:val="en-GB" w:eastAsia="zh-CN"/>
        </w:rPr>
        <w:t xml:space="preserve">ject </w:t>
      </w:r>
      <w:r>
        <w:rPr>
          <w:rFonts w:cs="Arial"/>
          <w:noProof/>
          <w:szCs w:val="20"/>
          <w:lang w:val="en-GB" w:eastAsia="zh-CN"/>
        </w:rPr>
        <w:t>Doc</w:t>
      </w:r>
      <w:r w:rsidR="006B4365">
        <w:rPr>
          <w:rFonts w:cs="Arial"/>
          <w:noProof/>
          <w:szCs w:val="20"/>
          <w:lang w:val="en-GB" w:eastAsia="zh-CN"/>
        </w:rPr>
        <w:t>ument</w:t>
      </w:r>
      <w:r>
        <w:rPr>
          <w:rFonts w:cs="Arial"/>
          <w:noProof/>
          <w:szCs w:val="20"/>
          <w:lang w:val="en-GB" w:eastAsia="zh-CN"/>
        </w:rPr>
        <w:t>, the g</w:t>
      </w:r>
      <w:r w:rsidRPr="00F847A9">
        <w:rPr>
          <w:rFonts w:cs="Arial"/>
          <w:noProof/>
          <w:szCs w:val="20"/>
          <w:lang w:val="en-GB" w:eastAsia="zh-CN"/>
        </w:rPr>
        <w:t>overnance of the Project will be ensured through the Project Board, which will comprise representatives of:</w:t>
      </w:r>
    </w:p>
    <w:p w14:paraId="73ACD365" w14:textId="77777777" w:rsidR="00F847A9" w:rsidRPr="00F847A9" w:rsidRDefault="00F847A9" w:rsidP="00F847A9">
      <w:pPr>
        <w:shd w:val="clear" w:color="auto" w:fill="FFFFFF"/>
        <w:spacing w:after="0" w:line="240" w:lineRule="auto"/>
        <w:jc w:val="both"/>
        <w:rPr>
          <w:rFonts w:cs="Arial"/>
          <w:noProof/>
          <w:szCs w:val="20"/>
          <w:lang w:val="en-GB" w:eastAsia="zh-CN"/>
        </w:rPr>
      </w:pPr>
    </w:p>
    <w:p w14:paraId="67690D08" w14:textId="4BF66304" w:rsidR="004D0C48" w:rsidRPr="004D0C48" w:rsidRDefault="004D0C48" w:rsidP="004D0C48">
      <w:pPr>
        <w:numPr>
          <w:ilvl w:val="0"/>
          <w:numId w:val="17"/>
        </w:numPr>
        <w:shd w:val="clear" w:color="auto" w:fill="FFFFFF"/>
        <w:spacing w:after="0" w:line="240" w:lineRule="auto"/>
        <w:jc w:val="both"/>
        <w:rPr>
          <w:rFonts w:cs="Arial"/>
          <w:noProof/>
          <w:szCs w:val="20"/>
          <w:lang w:val="en-GB" w:eastAsia="zh-CN"/>
        </w:rPr>
      </w:pPr>
      <w:r w:rsidRPr="004D0C48">
        <w:rPr>
          <w:rFonts w:cs="Arial"/>
          <w:noProof/>
          <w:szCs w:val="20"/>
          <w:lang w:val="en-GB" w:eastAsia="zh-CN"/>
        </w:rPr>
        <w:t>EU Delegation to Uzbekistan</w:t>
      </w:r>
    </w:p>
    <w:p w14:paraId="4425D854" w14:textId="35BA6D0D" w:rsidR="004D0C48" w:rsidRPr="004D0C48" w:rsidRDefault="004D0C48" w:rsidP="004D0C48">
      <w:pPr>
        <w:numPr>
          <w:ilvl w:val="0"/>
          <w:numId w:val="17"/>
        </w:numPr>
        <w:shd w:val="clear" w:color="auto" w:fill="FFFFFF"/>
        <w:spacing w:after="0" w:line="240" w:lineRule="auto"/>
        <w:jc w:val="both"/>
        <w:rPr>
          <w:rFonts w:cs="Arial"/>
          <w:noProof/>
          <w:szCs w:val="20"/>
          <w:lang w:val="en-GB" w:eastAsia="zh-CN"/>
        </w:rPr>
      </w:pPr>
      <w:r w:rsidRPr="004D0C48">
        <w:rPr>
          <w:rFonts w:cs="Arial"/>
          <w:noProof/>
          <w:szCs w:val="20"/>
          <w:lang w:val="en-GB" w:eastAsia="zh-CN"/>
        </w:rPr>
        <w:t>UNDP Istanbul Regional Hub</w:t>
      </w:r>
    </w:p>
    <w:p w14:paraId="7AE8E1FC" w14:textId="211A76CE" w:rsidR="004D0C48" w:rsidRPr="004D0C48" w:rsidRDefault="004D0C48" w:rsidP="004D0C48">
      <w:pPr>
        <w:numPr>
          <w:ilvl w:val="0"/>
          <w:numId w:val="17"/>
        </w:numPr>
        <w:shd w:val="clear" w:color="auto" w:fill="FFFFFF"/>
        <w:spacing w:after="0" w:line="240" w:lineRule="auto"/>
        <w:jc w:val="both"/>
        <w:rPr>
          <w:rFonts w:cs="Arial"/>
          <w:noProof/>
          <w:szCs w:val="20"/>
          <w:lang w:val="en-GB" w:eastAsia="zh-CN"/>
        </w:rPr>
      </w:pPr>
      <w:r w:rsidRPr="004D0C48">
        <w:rPr>
          <w:rFonts w:cs="Arial"/>
          <w:noProof/>
          <w:szCs w:val="20"/>
          <w:lang w:val="en-GB" w:eastAsia="zh-CN"/>
        </w:rPr>
        <w:t>UNDP Senior Management in UNDP C</w:t>
      </w:r>
      <w:r w:rsidR="00FB35CA">
        <w:rPr>
          <w:rFonts w:cs="Arial"/>
          <w:noProof/>
          <w:szCs w:val="20"/>
          <w:lang w:val="en-GB" w:eastAsia="zh-CN"/>
        </w:rPr>
        <w:t>O</w:t>
      </w:r>
      <w:r w:rsidRPr="004D0C48">
        <w:rPr>
          <w:rFonts w:cs="Arial"/>
          <w:noProof/>
          <w:szCs w:val="20"/>
          <w:lang w:val="en-GB" w:eastAsia="zh-CN"/>
        </w:rPr>
        <w:t>s</w:t>
      </w:r>
    </w:p>
    <w:p w14:paraId="533267B9" w14:textId="13682283" w:rsidR="004D0C48" w:rsidRPr="004D0C48" w:rsidRDefault="004D0C48" w:rsidP="004D0C48">
      <w:pPr>
        <w:numPr>
          <w:ilvl w:val="0"/>
          <w:numId w:val="17"/>
        </w:numPr>
        <w:shd w:val="clear" w:color="auto" w:fill="FFFFFF"/>
        <w:spacing w:after="0" w:line="240" w:lineRule="auto"/>
        <w:jc w:val="both"/>
        <w:rPr>
          <w:rFonts w:cs="Arial"/>
          <w:noProof/>
          <w:szCs w:val="20"/>
          <w:lang w:val="en-GB" w:eastAsia="zh-CN"/>
        </w:rPr>
      </w:pPr>
      <w:r w:rsidRPr="004D0C48">
        <w:rPr>
          <w:rFonts w:cs="Arial"/>
          <w:noProof/>
          <w:szCs w:val="20"/>
          <w:lang w:val="en-GB" w:eastAsia="zh-CN"/>
        </w:rPr>
        <w:t>OSCE</w:t>
      </w:r>
    </w:p>
    <w:p w14:paraId="1007C7AB" w14:textId="77777777" w:rsidR="00681F77" w:rsidRPr="00681F77" w:rsidRDefault="00681F77" w:rsidP="00681F77">
      <w:pPr>
        <w:shd w:val="clear" w:color="auto" w:fill="FFFFFF"/>
        <w:spacing w:after="0" w:line="240" w:lineRule="auto"/>
        <w:ind w:left="720"/>
        <w:jc w:val="both"/>
        <w:rPr>
          <w:rFonts w:cs="Arial"/>
          <w:noProof/>
          <w:szCs w:val="20"/>
          <w:lang w:val="en-GB" w:eastAsia="zh-CN"/>
        </w:rPr>
      </w:pPr>
    </w:p>
    <w:p w14:paraId="03C54BFE" w14:textId="6E969135" w:rsidR="00F847A9" w:rsidRDefault="00F847A9" w:rsidP="00295969">
      <w:pPr>
        <w:shd w:val="clear" w:color="auto" w:fill="FFFFFF"/>
        <w:spacing w:after="0" w:line="240" w:lineRule="auto"/>
        <w:jc w:val="both"/>
        <w:rPr>
          <w:rFonts w:cs="Arial"/>
          <w:noProof/>
          <w:szCs w:val="20"/>
          <w:lang w:eastAsia="zh-CN"/>
        </w:rPr>
      </w:pPr>
    </w:p>
    <w:p w14:paraId="62470095" w14:textId="633F455F" w:rsidR="00EB69FA" w:rsidRDefault="00EB69FA" w:rsidP="00F847A9">
      <w:pPr>
        <w:shd w:val="clear" w:color="auto" w:fill="FFFFFF"/>
        <w:spacing w:after="0"/>
        <w:jc w:val="center"/>
        <w:rPr>
          <w:rFonts w:cstheme="minorHAnsi"/>
          <w:b/>
          <w:bCs/>
          <w:noProof/>
          <w:sz w:val="20"/>
          <w:szCs w:val="20"/>
          <w:lang w:eastAsia="zh-CN"/>
        </w:rPr>
      </w:pPr>
      <w:r w:rsidRPr="007729B8">
        <w:rPr>
          <w:rFonts w:cstheme="minorHAnsi"/>
          <w:b/>
          <w:bCs/>
          <w:noProof/>
          <w:sz w:val="20"/>
          <w:szCs w:val="20"/>
          <w:lang w:eastAsia="zh-CN"/>
        </w:rPr>
        <w:t xml:space="preserve">Diagram </w:t>
      </w:r>
      <w:r>
        <w:rPr>
          <w:rFonts w:cstheme="minorHAnsi"/>
          <w:b/>
          <w:bCs/>
          <w:noProof/>
          <w:sz w:val="20"/>
          <w:szCs w:val="20"/>
          <w:lang w:eastAsia="zh-CN"/>
        </w:rPr>
        <w:t>1</w:t>
      </w:r>
      <w:r w:rsidRPr="007729B8">
        <w:rPr>
          <w:rFonts w:cstheme="minorHAnsi"/>
          <w:b/>
          <w:bCs/>
          <w:noProof/>
          <w:sz w:val="20"/>
          <w:szCs w:val="20"/>
          <w:lang w:eastAsia="zh-CN"/>
        </w:rPr>
        <w:t xml:space="preserve"> –Project Organization Structure</w:t>
      </w:r>
    </w:p>
    <w:p w14:paraId="6D4BA5F5" w14:textId="74C9E923" w:rsidR="006418AE" w:rsidRDefault="00BE004F" w:rsidP="00BE004F">
      <w:pPr>
        <w:shd w:val="clear" w:color="auto" w:fill="FFFFFF"/>
        <w:spacing w:after="0"/>
        <w:rPr>
          <w:rFonts w:cstheme="minorHAnsi"/>
          <w:b/>
          <w:bCs/>
          <w:noProof/>
          <w:sz w:val="20"/>
          <w:szCs w:val="20"/>
          <w:lang w:eastAsia="zh-CN"/>
        </w:rPr>
      </w:pPr>
      <w:r>
        <w:rPr>
          <w:rFonts w:cstheme="minorHAnsi"/>
          <w:b/>
          <w:bCs/>
          <w:noProof/>
          <w:sz w:val="20"/>
          <w:szCs w:val="20"/>
          <w:lang w:eastAsia="zh-CN"/>
        </w:rPr>
        <mc:AlternateContent>
          <mc:Choice Requires="wpg">
            <w:drawing>
              <wp:anchor distT="0" distB="0" distL="114300" distR="114300" simplePos="0" relativeHeight="251658240" behindDoc="0" locked="0" layoutInCell="1" allowOverlap="1" wp14:anchorId="3F29A90B" wp14:editId="0101DFF3">
                <wp:simplePos x="0" y="0"/>
                <wp:positionH relativeFrom="margin">
                  <wp:align>left</wp:align>
                </wp:positionH>
                <wp:positionV relativeFrom="paragraph">
                  <wp:posOffset>196850</wp:posOffset>
                </wp:positionV>
                <wp:extent cx="6204585" cy="3547110"/>
                <wp:effectExtent l="0" t="0" r="24765" b="15240"/>
                <wp:wrapSquare wrapText="bothSides"/>
                <wp:docPr id="181096039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4585" cy="3547110"/>
                          <a:chOff x="0" y="0"/>
                          <a:chExt cx="56628" cy="25970"/>
                        </a:xfrm>
                      </wpg:grpSpPr>
                      <wps:wsp>
                        <wps:cNvPr id="1344360078" name="Text Box 1543419197"/>
                        <wps:cNvSpPr txBox="1">
                          <a:spLocks noChangeArrowheads="1"/>
                        </wps:cNvSpPr>
                        <wps:spPr bwMode="auto">
                          <a:xfrm>
                            <a:off x="4186" y="0"/>
                            <a:ext cx="46006" cy="3143"/>
                          </a:xfrm>
                          <a:prstGeom prst="rect">
                            <a:avLst/>
                          </a:prstGeom>
                          <a:solidFill>
                            <a:srgbClr val="FFFFFF"/>
                          </a:solidFill>
                          <a:ln w="9525">
                            <a:solidFill>
                              <a:srgbClr val="000000"/>
                            </a:solidFill>
                            <a:prstDash val="dash"/>
                            <a:miter lim="800000"/>
                            <a:headEnd/>
                            <a:tailEnd/>
                          </a:ln>
                        </wps:spPr>
                        <wps:txbx>
                          <w:txbxContent>
                            <w:p w14:paraId="67D7D686" w14:textId="77777777" w:rsidR="00BE004F" w:rsidRPr="003F0B87" w:rsidRDefault="00BE004F" w:rsidP="00BE004F">
                              <w:pPr>
                                <w:jc w:val="center"/>
                                <w:rPr>
                                  <w:b/>
                                  <w:sz w:val="28"/>
                                  <w:szCs w:val="28"/>
                                </w:rPr>
                              </w:pPr>
                              <w:r w:rsidRPr="003F0B87">
                                <w:rPr>
                                  <w:b/>
                                  <w:sz w:val="28"/>
                                  <w:szCs w:val="28"/>
                                </w:rPr>
                                <w:t>Project Organisation Structure</w:t>
                              </w:r>
                            </w:p>
                          </w:txbxContent>
                        </wps:txbx>
                        <wps:bodyPr rot="0" vert="horz" wrap="square" lIns="91440" tIns="45720" rIns="91440" bIns="45720" anchor="t" anchorCtr="0" upright="1">
                          <a:noAutofit/>
                        </wps:bodyPr>
                      </wps:wsp>
                      <wps:wsp>
                        <wps:cNvPr id="1667144531" name="Text Box 2041946860"/>
                        <wps:cNvSpPr txBox="1">
                          <a:spLocks noChangeArrowheads="1"/>
                        </wps:cNvSpPr>
                        <wps:spPr bwMode="auto">
                          <a:xfrm>
                            <a:off x="4033" y="4226"/>
                            <a:ext cx="46005" cy="3143"/>
                          </a:xfrm>
                          <a:prstGeom prst="rect">
                            <a:avLst/>
                          </a:prstGeom>
                          <a:solidFill>
                            <a:srgbClr val="FFFFFF"/>
                          </a:solidFill>
                          <a:ln w="9525">
                            <a:solidFill>
                              <a:srgbClr val="000000"/>
                            </a:solidFill>
                            <a:miter lim="800000"/>
                            <a:headEnd/>
                            <a:tailEnd/>
                          </a:ln>
                        </wps:spPr>
                        <wps:txbx>
                          <w:txbxContent>
                            <w:p w14:paraId="5E4DD175" w14:textId="77777777" w:rsidR="00BE004F" w:rsidRPr="003F0B87" w:rsidRDefault="00BE004F" w:rsidP="00BE004F">
                              <w:pPr>
                                <w:jc w:val="center"/>
                                <w:rPr>
                                  <w:b/>
                                  <w:sz w:val="28"/>
                                  <w:szCs w:val="28"/>
                                </w:rPr>
                              </w:pPr>
                              <w:r w:rsidRPr="003F0B87">
                                <w:rPr>
                                  <w:b/>
                                  <w:sz w:val="28"/>
                                  <w:szCs w:val="28"/>
                                </w:rPr>
                                <w:t xml:space="preserve">Project </w:t>
                              </w:r>
                              <w:r>
                                <w:rPr>
                                  <w:b/>
                                  <w:sz w:val="28"/>
                                  <w:szCs w:val="28"/>
                                </w:rPr>
                                <w:t>Board (Governance Mechanism)</w:t>
                              </w:r>
                            </w:p>
                          </w:txbxContent>
                        </wps:txbx>
                        <wps:bodyPr rot="0" vert="horz" wrap="square" lIns="91440" tIns="45720" rIns="91440" bIns="45720" anchor="t" anchorCtr="0" upright="1">
                          <a:noAutofit/>
                        </wps:bodyPr>
                      </wps:wsp>
                      <wps:wsp>
                        <wps:cNvPr id="201632778" name="Text Box 2011151352"/>
                        <wps:cNvSpPr txBox="1">
                          <a:spLocks noChangeArrowheads="1"/>
                        </wps:cNvSpPr>
                        <wps:spPr bwMode="auto">
                          <a:xfrm>
                            <a:off x="0" y="7369"/>
                            <a:ext cx="19304" cy="6294"/>
                          </a:xfrm>
                          <a:prstGeom prst="rect">
                            <a:avLst/>
                          </a:prstGeom>
                          <a:solidFill>
                            <a:srgbClr val="FFFFFF"/>
                          </a:solidFill>
                          <a:ln w="9525">
                            <a:solidFill>
                              <a:srgbClr val="000000"/>
                            </a:solidFill>
                            <a:miter lim="800000"/>
                            <a:headEnd/>
                            <a:tailEnd/>
                          </a:ln>
                        </wps:spPr>
                        <wps:txbx>
                          <w:txbxContent>
                            <w:p w14:paraId="6A695C3A" w14:textId="77777777" w:rsidR="00BE004F" w:rsidRPr="001E7D42" w:rsidRDefault="00BE004F" w:rsidP="00BE004F">
                              <w:pPr>
                                <w:jc w:val="center"/>
                                <w:rPr>
                                  <w:b/>
                                  <w:sz w:val="20"/>
                                  <w:szCs w:val="20"/>
                                </w:rPr>
                              </w:pPr>
                              <w:r w:rsidRPr="001E7D42">
                                <w:rPr>
                                  <w:b/>
                                  <w:sz w:val="20"/>
                                  <w:szCs w:val="20"/>
                                </w:rPr>
                                <w:t>Senior Beneficiary</w:t>
                              </w:r>
                            </w:p>
                            <w:p w14:paraId="67041E65" w14:textId="77777777" w:rsidR="00BE004F" w:rsidRPr="001E7D42" w:rsidRDefault="00BE004F" w:rsidP="00BE004F">
                              <w:pPr>
                                <w:jc w:val="center"/>
                                <w:rPr>
                                  <w:rFonts w:cs="Arial"/>
                                  <w:sz w:val="20"/>
                                  <w:szCs w:val="20"/>
                                </w:rPr>
                              </w:pPr>
                              <w:r w:rsidRPr="001E7D42">
                                <w:rPr>
                                  <w:rFonts w:cs="Arial"/>
                                  <w:sz w:val="20"/>
                                  <w:szCs w:val="20"/>
                                </w:rPr>
                                <w:t>UNDP Senior Management in Uzbekistan, Kyrgyzstan</w:t>
                              </w:r>
                            </w:p>
                          </w:txbxContent>
                        </wps:txbx>
                        <wps:bodyPr rot="0" vert="horz" wrap="square" lIns="91440" tIns="45720" rIns="91440" bIns="45720" anchor="t" anchorCtr="0" upright="1">
                          <a:noAutofit/>
                        </wps:bodyPr>
                      </wps:wsp>
                      <wps:wsp>
                        <wps:cNvPr id="293803251" name="Text Box 916574519"/>
                        <wps:cNvSpPr txBox="1">
                          <a:spLocks noChangeArrowheads="1"/>
                        </wps:cNvSpPr>
                        <wps:spPr bwMode="auto">
                          <a:xfrm>
                            <a:off x="19324" y="7376"/>
                            <a:ext cx="15430" cy="6287"/>
                          </a:xfrm>
                          <a:prstGeom prst="rect">
                            <a:avLst/>
                          </a:prstGeom>
                          <a:solidFill>
                            <a:srgbClr val="FFFFFF"/>
                          </a:solidFill>
                          <a:ln w="9525">
                            <a:solidFill>
                              <a:srgbClr val="000000"/>
                            </a:solidFill>
                            <a:miter lim="800000"/>
                            <a:headEnd/>
                            <a:tailEnd/>
                          </a:ln>
                        </wps:spPr>
                        <wps:txbx>
                          <w:txbxContent>
                            <w:p w14:paraId="240EF62A" w14:textId="77777777" w:rsidR="00BE004F" w:rsidRPr="001E7D42" w:rsidRDefault="00BE004F" w:rsidP="00BE004F">
                              <w:pPr>
                                <w:jc w:val="center"/>
                                <w:rPr>
                                  <w:b/>
                                  <w:sz w:val="20"/>
                                  <w:szCs w:val="20"/>
                                </w:rPr>
                              </w:pPr>
                              <w:r w:rsidRPr="001E7D42">
                                <w:rPr>
                                  <w:b/>
                                  <w:sz w:val="20"/>
                                  <w:szCs w:val="20"/>
                                </w:rPr>
                                <w:t>Executive</w:t>
                              </w:r>
                            </w:p>
                            <w:p w14:paraId="6D066B31" w14:textId="77777777" w:rsidR="00BE004F" w:rsidRPr="001E7D42" w:rsidRDefault="00BE004F" w:rsidP="00BE004F">
                              <w:pPr>
                                <w:jc w:val="center"/>
                                <w:rPr>
                                  <w:sz w:val="20"/>
                                  <w:szCs w:val="20"/>
                                </w:rPr>
                              </w:pPr>
                              <w:r w:rsidRPr="004D0E32">
                                <w:rPr>
                                  <w:sz w:val="20"/>
                                  <w:szCs w:val="20"/>
                                </w:rPr>
                                <w:t>UNDP IRH Manager</w:t>
                              </w:r>
                            </w:p>
                            <w:p w14:paraId="2A4B3103" w14:textId="77777777" w:rsidR="00BE004F" w:rsidRPr="001E7D42" w:rsidRDefault="00BE004F" w:rsidP="00BE004F">
                              <w:pPr>
                                <w:jc w:val="center"/>
                                <w:rPr>
                                  <w:b/>
                                  <w:sz w:val="20"/>
                                  <w:szCs w:val="20"/>
                                </w:rPr>
                              </w:pPr>
                            </w:p>
                          </w:txbxContent>
                        </wps:txbx>
                        <wps:bodyPr rot="0" vert="horz" wrap="square" lIns="91440" tIns="45720" rIns="91440" bIns="45720" anchor="t" anchorCtr="0" upright="1">
                          <a:noAutofit/>
                        </wps:bodyPr>
                      </wps:wsp>
                      <wps:wsp>
                        <wps:cNvPr id="1228980249" name="Text Box 1933230845"/>
                        <wps:cNvSpPr txBox="1">
                          <a:spLocks noChangeArrowheads="1"/>
                        </wps:cNvSpPr>
                        <wps:spPr bwMode="auto">
                          <a:xfrm>
                            <a:off x="34692" y="7376"/>
                            <a:ext cx="15335" cy="6287"/>
                          </a:xfrm>
                          <a:prstGeom prst="rect">
                            <a:avLst/>
                          </a:prstGeom>
                          <a:solidFill>
                            <a:srgbClr val="FFFFFF"/>
                          </a:solidFill>
                          <a:ln w="9525">
                            <a:solidFill>
                              <a:srgbClr val="000000"/>
                            </a:solidFill>
                            <a:miter lim="800000"/>
                            <a:headEnd/>
                            <a:tailEnd/>
                          </a:ln>
                        </wps:spPr>
                        <wps:txbx>
                          <w:txbxContent>
                            <w:p w14:paraId="21A3FD75" w14:textId="77777777" w:rsidR="00BE004F" w:rsidRPr="001E7D42" w:rsidRDefault="00BE004F" w:rsidP="00BE004F">
                              <w:pPr>
                                <w:jc w:val="center"/>
                                <w:rPr>
                                  <w:b/>
                                  <w:sz w:val="20"/>
                                  <w:szCs w:val="20"/>
                                </w:rPr>
                              </w:pPr>
                              <w:r w:rsidRPr="001E7D42">
                                <w:rPr>
                                  <w:b/>
                                  <w:sz w:val="20"/>
                                  <w:szCs w:val="20"/>
                                </w:rPr>
                                <w:t>Senior Supplier</w:t>
                              </w:r>
                            </w:p>
                            <w:p w14:paraId="2B3F4247" w14:textId="77777777" w:rsidR="00BE004F" w:rsidRDefault="00BE004F" w:rsidP="00BE004F">
                              <w:pPr>
                                <w:jc w:val="center"/>
                                <w:rPr>
                                  <w:sz w:val="20"/>
                                  <w:szCs w:val="20"/>
                                </w:rPr>
                              </w:pPr>
                              <w:r w:rsidRPr="004D0E32">
                                <w:rPr>
                                  <w:sz w:val="20"/>
                                  <w:szCs w:val="20"/>
                                </w:rPr>
                                <w:t>EU Delegation to Uzbekistan</w:t>
                              </w:r>
                            </w:p>
                            <w:p w14:paraId="34DE704A" w14:textId="77777777" w:rsidR="00BE004F" w:rsidRPr="001E7D42" w:rsidRDefault="00BE004F" w:rsidP="00BE004F">
                              <w:pPr>
                                <w:jc w:val="center"/>
                                <w:rPr>
                                  <w:sz w:val="20"/>
                                  <w:szCs w:val="20"/>
                                </w:rPr>
                              </w:pPr>
                              <w:r w:rsidRPr="001E7D42">
                                <w:rPr>
                                  <w:sz w:val="20"/>
                                  <w:szCs w:val="20"/>
                                </w:rPr>
                                <w:t>CDT Team Leader</w:t>
                              </w:r>
                              <w:r>
                                <w:rPr>
                                  <w:sz w:val="20"/>
                                  <w:szCs w:val="20"/>
                                </w:rPr>
                                <w:t>, OSCE</w:t>
                              </w:r>
                            </w:p>
                            <w:p w14:paraId="5486A032" w14:textId="77777777" w:rsidR="00BE004F" w:rsidRPr="001E7D42" w:rsidRDefault="00BE004F" w:rsidP="00BE004F">
                              <w:pPr>
                                <w:jc w:val="center"/>
                                <w:rPr>
                                  <w:b/>
                                  <w:sz w:val="20"/>
                                  <w:szCs w:val="20"/>
                                </w:rPr>
                              </w:pPr>
                            </w:p>
                          </w:txbxContent>
                        </wps:txbx>
                        <wps:bodyPr rot="0" vert="horz" wrap="square" lIns="91440" tIns="45720" rIns="91440" bIns="45720" anchor="t" anchorCtr="0" upright="1">
                          <a:noAutofit/>
                        </wps:bodyPr>
                      </wps:wsp>
                      <wps:wsp>
                        <wps:cNvPr id="50855280" name="Text Box 378918385"/>
                        <wps:cNvSpPr txBox="1">
                          <a:spLocks noChangeArrowheads="1"/>
                        </wps:cNvSpPr>
                        <wps:spPr bwMode="auto">
                          <a:xfrm>
                            <a:off x="18518" y="18160"/>
                            <a:ext cx="16510" cy="7810"/>
                          </a:xfrm>
                          <a:prstGeom prst="rect">
                            <a:avLst/>
                          </a:prstGeom>
                          <a:solidFill>
                            <a:srgbClr val="FFFFFF"/>
                          </a:solidFill>
                          <a:ln w="9525">
                            <a:solidFill>
                              <a:srgbClr val="000000"/>
                            </a:solidFill>
                            <a:miter lim="800000"/>
                            <a:headEnd/>
                            <a:tailEnd/>
                          </a:ln>
                        </wps:spPr>
                        <wps:txbx>
                          <w:txbxContent>
                            <w:p w14:paraId="4BBC8BC9" w14:textId="77777777" w:rsidR="00BE004F" w:rsidRDefault="00BE004F" w:rsidP="00BE004F">
                              <w:pPr>
                                <w:jc w:val="center"/>
                                <w:rPr>
                                  <w:b/>
                                  <w:sz w:val="20"/>
                                  <w:szCs w:val="20"/>
                                </w:rPr>
                              </w:pPr>
                              <w:r w:rsidRPr="001E7D42">
                                <w:rPr>
                                  <w:b/>
                                  <w:sz w:val="20"/>
                                  <w:szCs w:val="20"/>
                                </w:rPr>
                                <w:t xml:space="preserve">Project </w:t>
                              </w:r>
                              <w:r>
                                <w:rPr>
                                  <w:b/>
                                  <w:sz w:val="20"/>
                                  <w:szCs w:val="20"/>
                                </w:rPr>
                                <w:t>Manager</w:t>
                              </w:r>
                            </w:p>
                            <w:p w14:paraId="1B4B6DE5" w14:textId="75D4E43E" w:rsidR="00BE004F" w:rsidRDefault="00BE004F" w:rsidP="00BE004F">
                              <w:pPr>
                                <w:jc w:val="center"/>
                                <w:rPr>
                                  <w:rFonts w:ascii="Calibri" w:hAnsi="Calibri" w:cs="Calibri"/>
                                  <w:b/>
                                  <w:sz w:val="18"/>
                                  <w:szCs w:val="18"/>
                                </w:rPr>
                              </w:pPr>
                              <w:r>
                                <w:rPr>
                                  <w:rFonts w:ascii="Calibri" w:hAnsi="Calibri" w:cs="Calibri"/>
                                  <w:b/>
                                  <w:sz w:val="18"/>
                                  <w:szCs w:val="18"/>
                                </w:rPr>
                                <w:t>CDT</w:t>
                              </w:r>
                              <w:r w:rsidRPr="0017665E">
                                <w:rPr>
                                  <w:rFonts w:ascii="Calibri" w:hAnsi="Calibri" w:cs="Calibri"/>
                                  <w:b/>
                                  <w:sz w:val="18"/>
                                  <w:szCs w:val="18"/>
                                </w:rPr>
                                <w:t xml:space="preserve"> Team </w:t>
                              </w:r>
                              <w:r>
                                <w:rPr>
                                  <w:rFonts w:ascii="Calibri" w:hAnsi="Calibri" w:cs="Calibri"/>
                                  <w:b/>
                                  <w:sz w:val="18"/>
                                  <w:szCs w:val="18"/>
                                </w:rPr>
                                <w:t xml:space="preserve">Programme </w:t>
                              </w:r>
                              <w:r w:rsidRPr="0017665E">
                                <w:rPr>
                                  <w:rFonts w:ascii="Calibri" w:hAnsi="Calibri" w:cs="Calibri"/>
                                  <w:b/>
                                  <w:sz w:val="18"/>
                                  <w:szCs w:val="18"/>
                                </w:rPr>
                                <w:t>Specialist</w:t>
                              </w:r>
                              <w:r>
                                <w:rPr>
                                  <w:rFonts w:ascii="Calibri" w:hAnsi="Calibri" w:cs="Calibri"/>
                                  <w:b/>
                                  <w:sz w:val="18"/>
                                  <w:szCs w:val="18"/>
                                </w:rPr>
                                <w:t>, OSCE (for activities under Outcome 1)</w:t>
                              </w:r>
                            </w:p>
                            <w:p w14:paraId="37C3B5CB" w14:textId="77777777" w:rsidR="00BE004F" w:rsidRDefault="00BE004F" w:rsidP="00BE004F">
                              <w:pPr>
                                <w:jc w:val="center"/>
                                <w:rPr>
                                  <w:rFonts w:ascii="Calibri" w:hAnsi="Calibri" w:cs="Calibri"/>
                                  <w:b/>
                                  <w:sz w:val="18"/>
                                  <w:szCs w:val="18"/>
                                </w:rPr>
                              </w:pPr>
                            </w:p>
                            <w:p w14:paraId="6A221126" w14:textId="77777777" w:rsidR="00BE004F" w:rsidRDefault="00BE004F" w:rsidP="00BE004F">
                              <w:pPr>
                                <w:jc w:val="center"/>
                                <w:rPr>
                                  <w:rFonts w:ascii="Calibri" w:hAnsi="Calibri" w:cs="Calibri"/>
                                  <w:b/>
                                  <w:sz w:val="18"/>
                                  <w:szCs w:val="18"/>
                                </w:rPr>
                              </w:pPr>
                            </w:p>
                          </w:txbxContent>
                        </wps:txbx>
                        <wps:bodyPr rot="0" vert="horz" wrap="square" lIns="91440" tIns="45720" rIns="91440" bIns="45720" anchor="t" anchorCtr="0" upright="1">
                          <a:noAutofit/>
                        </wps:bodyPr>
                      </wps:wsp>
                      <wps:wsp>
                        <wps:cNvPr id="491378774" name="Text Box 961486261"/>
                        <wps:cNvSpPr txBox="1">
                          <a:spLocks noChangeArrowheads="1"/>
                        </wps:cNvSpPr>
                        <wps:spPr bwMode="auto">
                          <a:xfrm>
                            <a:off x="37959" y="18160"/>
                            <a:ext cx="18669" cy="6286"/>
                          </a:xfrm>
                          <a:prstGeom prst="rect">
                            <a:avLst/>
                          </a:prstGeom>
                          <a:solidFill>
                            <a:srgbClr val="FFFFFF"/>
                          </a:solidFill>
                          <a:ln w="9525">
                            <a:solidFill>
                              <a:srgbClr val="000000"/>
                            </a:solidFill>
                            <a:miter lim="800000"/>
                            <a:headEnd/>
                            <a:tailEnd/>
                          </a:ln>
                        </wps:spPr>
                        <wps:txbx>
                          <w:txbxContent>
                            <w:p w14:paraId="37F8C7EE" w14:textId="77777777" w:rsidR="00BE004F" w:rsidRDefault="00BE004F" w:rsidP="00BE004F">
                              <w:pPr>
                                <w:jc w:val="center"/>
                                <w:rPr>
                                  <w:b/>
                                  <w:sz w:val="20"/>
                                  <w:szCs w:val="20"/>
                                </w:rPr>
                              </w:pPr>
                              <w:r w:rsidRPr="001E7D42">
                                <w:rPr>
                                  <w:b/>
                                  <w:sz w:val="20"/>
                                  <w:szCs w:val="20"/>
                                </w:rPr>
                                <w:t>Project Support</w:t>
                              </w:r>
                            </w:p>
                            <w:p w14:paraId="5E1AC93B" w14:textId="3FF9270C" w:rsidR="00BE004F" w:rsidRPr="008D3A42" w:rsidRDefault="00BE004F" w:rsidP="00BE004F">
                              <w:pPr>
                                <w:jc w:val="center"/>
                                <w:rPr>
                                  <w:rFonts w:ascii="Calibri" w:hAnsi="Calibri" w:cs="Calibri"/>
                                  <w:b/>
                                  <w:sz w:val="18"/>
                                  <w:szCs w:val="18"/>
                                </w:rPr>
                              </w:pPr>
                              <w:r w:rsidRPr="008D3A42">
                                <w:rPr>
                                  <w:rFonts w:ascii="Calibri" w:hAnsi="Calibri" w:cs="Calibri"/>
                                  <w:b/>
                                  <w:sz w:val="18"/>
                                  <w:szCs w:val="18"/>
                                </w:rPr>
                                <w:t>P</w:t>
                              </w:r>
                              <w:r>
                                <w:rPr>
                                  <w:rFonts w:ascii="Calibri" w:hAnsi="Calibri" w:cs="Calibri"/>
                                  <w:b/>
                                  <w:sz w:val="18"/>
                                  <w:szCs w:val="18"/>
                                </w:rPr>
                                <w:t xml:space="preserve">rogramme </w:t>
                              </w:r>
                              <w:r w:rsidRPr="008D3A42">
                                <w:rPr>
                                  <w:rFonts w:ascii="Calibri" w:hAnsi="Calibri" w:cs="Calibri"/>
                                  <w:b/>
                                  <w:sz w:val="18"/>
                                  <w:szCs w:val="18"/>
                                </w:rPr>
                                <w:t>A</w:t>
                              </w:r>
                              <w:r>
                                <w:rPr>
                                  <w:rFonts w:ascii="Calibri" w:hAnsi="Calibri" w:cs="Calibri"/>
                                  <w:b/>
                                  <w:sz w:val="18"/>
                                  <w:szCs w:val="18"/>
                                </w:rPr>
                                <w:t xml:space="preserve">ssistant </w:t>
                              </w:r>
                              <w:r w:rsidRPr="008D3A42">
                                <w:rPr>
                                  <w:rFonts w:ascii="Calibri" w:hAnsi="Calibri" w:cs="Calibri"/>
                                  <w:b/>
                                  <w:sz w:val="18"/>
                                  <w:szCs w:val="18"/>
                                </w:rPr>
                                <w:t>(part time)</w:t>
                              </w:r>
                            </w:p>
                            <w:p w14:paraId="44A6B91F" w14:textId="77777777" w:rsidR="00BE004F" w:rsidRPr="00206776" w:rsidRDefault="00BE004F" w:rsidP="00BE004F">
                              <w:pPr>
                                <w:jc w:val="center"/>
                                <w:rPr>
                                  <w:rFonts w:ascii="Calibri" w:hAnsi="Calibri" w:cs="Calibri"/>
                                  <w:b/>
                                  <w:sz w:val="18"/>
                                  <w:szCs w:val="18"/>
                                </w:rPr>
                              </w:pPr>
                              <w:r w:rsidRPr="008D3A42">
                                <w:rPr>
                                  <w:rFonts w:ascii="Calibri" w:hAnsi="Calibri" w:cs="Calibri"/>
                                  <w:b/>
                                  <w:sz w:val="18"/>
                                  <w:szCs w:val="18"/>
                                </w:rPr>
                                <w:t xml:space="preserve">CO staff in </w:t>
                              </w:r>
                              <w:r>
                                <w:rPr>
                                  <w:rFonts w:ascii="Calibri" w:hAnsi="Calibri" w:cs="Calibri"/>
                                  <w:b/>
                                  <w:sz w:val="18"/>
                                  <w:szCs w:val="18"/>
                                </w:rPr>
                                <w:t>COs</w:t>
                              </w:r>
                            </w:p>
                            <w:p w14:paraId="4B18A830" w14:textId="77777777" w:rsidR="00BE004F" w:rsidRPr="001E7D42" w:rsidRDefault="00BE004F" w:rsidP="00BE004F">
                              <w:pPr>
                                <w:jc w:val="center"/>
                                <w:rPr>
                                  <w:b/>
                                  <w:sz w:val="20"/>
                                  <w:szCs w:val="20"/>
                                </w:rPr>
                              </w:pPr>
                            </w:p>
                          </w:txbxContent>
                        </wps:txbx>
                        <wps:bodyPr rot="0" vert="horz" wrap="square" lIns="91440" tIns="45720" rIns="91440" bIns="45720" anchor="t" anchorCtr="0" upright="1">
                          <a:noAutofit/>
                        </wps:bodyPr>
                      </wps:wsp>
                      <wps:wsp>
                        <wps:cNvPr id="417855139" name="Text Box 1606909453"/>
                        <wps:cNvSpPr txBox="1">
                          <a:spLocks noChangeArrowheads="1"/>
                        </wps:cNvSpPr>
                        <wps:spPr bwMode="auto">
                          <a:xfrm>
                            <a:off x="2228" y="15240"/>
                            <a:ext cx="15240" cy="4445"/>
                          </a:xfrm>
                          <a:prstGeom prst="rect">
                            <a:avLst/>
                          </a:prstGeom>
                          <a:solidFill>
                            <a:srgbClr val="FFFFFF"/>
                          </a:solidFill>
                          <a:ln w="9525">
                            <a:solidFill>
                              <a:srgbClr val="000000"/>
                            </a:solidFill>
                            <a:miter lim="800000"/>
                            <a:headEnd/>
                            <a:tailEnd/>
                          </a:ln>
                        </wps:spPr>
                        <wps:txbx>
                          <w:txbxContent>
                            <w:p w14:paraId="0BF90FAF" w14:textId="77777777" w:rsidR="00BE004F" w:rsidRPr="001E7D42" w:rsidRDefault="00BE004F" w:rsidP="00BE004F">
                              <w:pPr>
                                <w:spacing w:before="60"/>
                                <w:jc w:val="center"/>
                                <w:rPr>
                                  <w:b/>
                                  <w:sz w:val="20"/>
                                  <w:szCs w:val="20"/>
                                </w:rPr>
                              </w:pPr>
                              <w:r w:rsidRPr="001E7D42">
                                <w:rPr>
                                  <w:b/>
                                  <w:sz w:val="20"/>
                                  <w:szCs w:val="20"/>
                                </w:rPr>
                                <w:t>Project Assurance</w:t>
                              </w:r>
                            </w:p>
                            <w:p w14:paraId="6CDB62AC" w14:textId="5212AA93" w:rsidR="00BE004F" w:rsidRPr="001E7D42" w:rsidRDefault="00BE004F" w:rsidP="00BE004F">
                              <w:pPr>
                                <w:jc w:val="center"/>
                                <w:rPr>
                                  <w:sz w:val="20"/>
                                  <w:szCs w:val="20"/>
                                </w:rPr>
                              </w:pPr>
                              <w:r w:rsidRPr="001E7D42">
                                <w:rPr>
                                  <w:sz w:val="20"/>
                                  <w:szCs w:val="20"/>
                                </w:rPr>
                                <w:t>QA team</w:t>
                              </w:r>
                              <w:r w:rsidR="002251F3">
                                <w:rPr>
                                  <w:sz w:val="20"/>
                                  <w:szCs w:val="20"/>
                                </w:rPr>
                                <w:t xml:space="preserve"> </w:t>
                              </w:r>
                            </w:p>
                          </w:txbxContent>
                        </wps:txbx>
                        <wps:bodyPr rot="0" vert="horz" wrap="square" lIns="91440" tIns="45720" rIns="91440" bIns="45720" anchor="t" anchorCtr="0" upright="1">
                          <a:noAutofit/>
                        </wps:bodyPr>
                      </wps:wsp>
                      <wps:wsp>
                        <wps:cNvPr id="1141095300" name="Straight Arrow Connector 1285167224"/>
                        <wps:cNvCnPr>
                          <a:cxnSpLocks noChangeArrowheads="1"/>
                        </wps:cNvCnPr>
                        <wps:spPr bwMode="auto">
                          <a:xfrm>
                            <a:off x="26701" y="13754"/>
                            <a:ext cx="0" cy="426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8397662" name="Straight Arrow Connector 603816124"/>
                        <wps:cNvCnPr>
                          <a:cxnSpLocks noChangeArrowheads="1"/>
                        </wps:cNvCnPr>
                        <wps:spPr bwMode="auto">
                          <a:xfrm flipH="1">
                            <a:off x="17480" y="16290"/>
                            <a:ext cx="923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9773605" name="Straight Arrow Connector 777835626"/>
                        <wps:cNvCnPr>
                          <a:cxnSpLocks noChangeArrowheads="1"/>
                        </wps:cNvCnPr>
                        <wps:spPr bwMode="auto">
                          <a:xfrm>
                            <a:off x="34999" y="21668"/>
                            <a:ext cx="285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3F29A90B" id="Group 2" o:spid="_x0000_s1026" style="position:absolute;margin-left:0;margin-top:15.5pt;width:488.55pt;height:279.3pt;z-index:251658240;mso-position-horizontal:left;mso-position-horizontal-relative:margin;mso-width-relative:margin;mso-height-relative:margin" coordsize="56628,25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">
                <v:shapetype id="_x0000_t202" coordsize="21600,21600" o:spt="202" path="m,l,21600r21600,l21600,xe">
                  <v:stroke joinstyle="miter"/>
                  <v:path gradientshapeok="t" o:connecttype="rect"/>
                </v:shapetype>
                <v:shape id="Text Box 1543419197" o:spid="_x0000_s1027" type="#_x0000_t202" style="position:absolute;left:4186;width:46006;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">
                  <v:stroke dashstyle="dash"/>
                  <v:textbox>
                    <w:txbxContent>
                      <w:p w14:paraId="67D7D686" w14:textId="77777777" w:rsidR="00BE004F" w:rsidRPr="003F0B87" w:rsidRDefault="00BE004F" w:rsidP="00BE004F">
                        <w:pPr>
                          <w:jc w:val="center"/>
                          <w:rPr>
                            <w:b/>
                            <w:sz w:val="28"/>
                            <w:szCs w:val="28"/>
                          </w:rPr>
                        </w:pPr>
                        <w:r w:rsidRPr="003F0B87">
                          <w:rPr>
                            <w:b/>
                            <w:sz w:val="28"/>
                            <w:szCs w:val="28"/>
                          </w:rPr>
                          <w:t>Project Organisation Structure</w:t>
                        </w:r>
                      </w:p>
                    </w:txbxContent>
                  </v:textbox>
                </v:shape>
                <v:shape id="Text Box 2041946860" o:spid="_x0000_s1028" type="#_x0000_t202" style="position:absolute;left:4033;top:4226;width:4600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">
                  <v:textbox>
                    <w:txbxContent>
                      <w:p w14:paraId="5E4DD175" w14:textId="77777777" w:rsidR="00BE004F" w:rsidRPr="003F0B87" w:rsidRDefault="00BE004F" w:rsidP="00BE004F">
                        <w:pPr>
                          <w:jc w:val="center"/>
                          <w:rPr>
                            <w:b/>
                            <w:sz w:val="28"/>
                            <w:szCs w:val="28"/>
                          </w:rPr>
                        </w:pPr>
                        <w:r w:rsidRPr="003F0B87">
                          <w:rPr>
                            <w:b/>
                            <w:sz w:val="28"/>
                            <w:szCs w:val="28"/>
                          </w:rPr>
                          <w:t xml:space="preserve">Project </w:t>
                        </w:r>
                        <w:r>
                          <w:rPr>
                            <w:b/>
                            <w:sz w:val="28"/>
                            <w:szCs w:val="28"/>
                          </w:rPr>
                          <w:t>Board (Governance Mechanism)</w:t>
                        </w:r>
                      </w:p>
                    </w:txbxContent>
                  </v:textbox>
                </v:shape>
                <v:shape id="Text Box 2011151352" o:spid="_x0000_s1029" type="#_x0000_t202" style="position:absolute;top:7369;width:19304;height:6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">
                  <v:textbox>
                    <w:txbxContent>
                      <w:p w14:paraId="6A695C3A" w14:textId="77777777" w:rsidR="00BE004F" w:rsidRPr="001E7D42" w:rsidRDefault="00BE004F" w:rsidP="00BE004F">
                        <w:pPr>
                          <w:jc w:val="center"/>
                          <w:rPr>
                            <w:b/>
                            <w:sz w:val="20"/>
                            <w:szCs w:val="20"/>
                          </w:rPr>
                        </w:pPr>
                        <w:r w:rsidRPr="001E7D42">
                          <w:rPr>
                            <w:b/>
                            <w:sz w:val="20"/>
                            <w:szCs w:val="20"/>
                          </w:rPr>
                          <w:t>Senior Beneficiary</w:t>
                        </w:r>
                      </w:p>
                      <w:p w14:paraId="67041E65" w14:textId="77777777" w:rsidR="00BE004F" w:rsidRPr="001E7D42" w:rsidRDefault="00BE004F" w:rsidP="00BE004F">
                        <w:pPr>
                          <w:jc w:val="center"/>
                          <w:rPr>
                            <w:rFonts w:cs="Arial"/>
                            <w:sz w:val="20"/>
                            <w:szCs w:val="20"/>
                          </w:rPr>
                        </w:pPr>
                        <w:r w:rsidRPr="001E7D42">
                          <w:rPr>
                            <w:rFonts w:cs="Arial"/>
                            <w:sz w:val="20"/>
                            <w:szCs w:val="20"/>
                          </w:rPr>
                          <w:t>UNDP Senior Management in Uzbekistan, Kyrgyzstan</w:t>
                        </w:r>
                      </w:p>
                    </w:txbxContent>
                  </v:textbox>
                </v:shape>
                <v:shape id="Text Box 916574519" o:spid="_x0000_s1030" type="#_x0000_t202" style="position:absolute;left:19324;top:7376;width:15430;height:6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">
                  <v:textbox>
                    <w:txbxContent>
                      <w:p w14:paraId="240EF62A" w14:textId="77777777" w:rsidR="00BE004F" w:rsidRPr="001E7D42" w:rsidRDefault="00BE004F" w:rsidP="00BE004F">
                        <w:pPr>
                          <w:jc w:val="center"/>
                          <w:rPr>
                            <w:b/>
                            <w:sz w:val="20"/>
                            <w:szCs w:val="20"/>
                          </w:rPr>
                        </w:pPr>
                        <w:r w:rsidRPr="001E7D42">
                          <w:rPr>
                            <w:b/>
                            <w:sz w:val="20"/>
                            <w:szCs w:val="20"/>
                          </w:rPr>
                          <w:t>Executive</w:t>
                        </w:r>
                      </w:p>
                      <w:p w14:paraId="6D066B31" w14:textId="77777777" w:rsidR="00BE004F" w:rsidRPr="001E7D42" w:rsidRDefault="00BE004F" w:rsidP="00BE004F">
                        <w:pPr>
                          <w:jc w:val="center"/>
                          <w:rPr>
                            <w:sz w:val="20"/>
                            <w:szCs w:val="20"/>
                          </w:rPr>
                        </w:pPr>
                        <w:r w:rsidRPr="004D0E32">
                          <w:rPr>
                            <w:sz w:val="20"/>
                            <w:szCs w:val="20"/>
                          </w:rPr>
                          <w:t>UNDP IRH Manager</w:t>
                        </w:r>
                      </w:p>
                      <w:p w14:paraId="2A4B3103" w14:textId="77777777" w:rsidR="00BE004F" w:rsidRPr="001E7D42" w:rsidRDefault="00BE004F" w:rsidP="00BE004F">
                        <w:pPr>
                          <w:jc w:val="center"/>
                          <w:rPr>
                            <w:b/>
                            <w:sz w:val="20"/>
                            <w:szCs w:val="20"/>
                          </w:rPr>
                        </w:pPr>
                      </w:p>
                    </w:txbxContent>
                  </v:textbox>
                </v:shape>
                <v:shape id="Text Box 1933230845" o:spid="_x0000_s1031" type="#_x0000_t202" style="position:absolute;left:34692;top:7376;width:15335;height:6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">
                  <v:textbox>
                    <w:txbxContent>
                      <w:p w14:paraId="21A3FD75" w14:textId="77777777" w:rsidR="00BE004F" w:rsidRPr="001E7D42" w:rsidRDefault="00BE004F" w:rsidP="00BE004F">
                        <w:pPr>
                          <w:jc w:val="center"/>
                          <w:rPr>
                            <w:b/>
                            <w:sz w:val="20"/>
                            <w:szCs w:val="20"/>
                          </w:rPr>
                        </w:pPr>
                        <w:r w:rsidRPr="001E7D42">
                          <w:rPr>
                            <w:b/>
                            <w:sz w:val="20"/>
                            <w:szCs w:val="20"/>
                          </w:rPr>
                          <w:t>Senior Supplier</w:t>
                        </w:r>
                      </w:p>
                      <w:p w14:paraId="2B3F4247" w14:textId="77777777" w:rsidR="00BE004F" w:rsidRDefault="00BE004F" w:rsidP="00BE004F">
                        <w:pPr>
                          <w:jc w:val="center"/>
                          <w:rPr>
                            <w:sz w:val="20"/>
                            <w:szCs w:val="20"/>
                          </w:rPr>
                        </w:pPr>
                        <w:r w:rsidRPr="004D0E32">
                          <w:rPr>
                            <w:sz w:val="20"/>
                            <w:szCs w:val="20"/>
                          </w:rPr>
                          <w:t>EU Delegation to Uzbekistan</w:t>
                        </w:r>
                      </w:p>
                      <w:p w14:paraId="34DE704A" w14:textId="77777777" w:rsidR="00BE004F" w:rsidRPr="001E7D42" w:rsidRDefault="00BE004F" w:rsidP="00BE004F">
                        <w:pPr>
                          <w:jc w:val="center"/>
                          <w:rPr>
                            <w:sz w:val="20"/>
                            <w:szCs w:val="20"/>
                          </w:rPr>
                        </w:pPr>
                        <w:r w:rsidRPr="001E7D42">
                          <w:rPr>
                            <w:sz w:val="20"/>
                            <w:szCs w:val="20"/>
                          </w:rPr>
                          <w:t>CDT Team Leader</w:t>
                        </w:r>
                        <w:r>
                          <w:rPr>
                            <w:sz w:val="20"/>
                            <w:szCs w:val="20"/>
                          </w:rPr>
                          <w:t>, OSCE</w:t>
                        </w:r>
                      </w:p>
                      <w:p w14:paraId="5486A032" w14:textId="77777777" w:rsidR="00BE004F" w:rsidRPr="001E7D42" w:rsidRDefault="00BE004F" w:rsidP="00BE004F">
                        <w:pPr>
                          <w:jc w:val="center"/>
                          <w:rPr>
                            <w:b/>
                            <w:sz w:val="20"/>
                            <w:szCs w:val="20"/>
                          </w:rPr>
                        </w:pPr>
                      </w:p>
                    </w:txbxContent>
                  </v:textbox>
                </v:shape>
                <v:shape id="Text Box 378918385" o:spid="_x0000_s1032" type="#_x0000_t202" style="position:absolute;left:18518;top:18160;width:16510;height:7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">
                  <v:textbox>
                    <w:txbxContent>
                      <w:p w14:paraId="4BBC8BC9" w14:textId="77777777" w:rsidR="00BE004F" w:rsidRDefault="00BE004F" w:rsidP="00BE004F">
                        <w:pPr>
                          <w:jc w:val="center"/>
                          <w:rPr>
                            <w:b/>
                            <w:sz w:val="20"/>
                            <w:szCs w:val="20"/>
                          </w:rPr>
                        </w:pPr>
                        <w:r w:rsidRPr="001E7D42">
                          <w:rPr>
                            <w:b/>
                            <w:sz w:val="20"/>
                            <w:szCs w:val="20"/>
                          </w:rPr>
                          <w:t xml:space="preserve">Project </w:t>
                        </w:r>
                        <w:r>
                          <w:rPr>
                            <w:b/>
                            <w:sz w:val="20"/>
                            <w:szCs w:val="20"/>
                          </w:rPr>
                          <w:t>Manager</w:t>
                        </w:r>
                      </w:p>
                      <w:p w14:paraId="1B4B6DE5" w14:textId="75D4E43E" w:rsidR="00BE004F" w:rsidRDefault="00BE004F" w:rsidP="00BE004F">
                        <w:pPr>
                          <w:jc w:val="center"/>
                          <w:rPr>
                            <w:rFonts w:ascii="Calibri" w:hAnsi="Calibri" w:cs="Calibri"/>
                            <w:b/>
                            <w:sz w:val="18"/>
                            <w:szCs w:val="18"/>
                          </w:rPr>
                        </w:pPr>
                        <w:r>
                          <w:rPr>
                            <w:rFonts w:ascii="Calibri" w:hAnsi="Calibri" w:cs="Calibri"/>
                            <w:b/>
                            <w:sz w:val="18"/>
                            <w:szCs w:val="18"/>
                          </w:rPr>
                          <w:t>CDT</w:t>
                        </w:r>
                        <w:r w:rsidRPr="0017665E">
                          <w:rPr>
                            <w:rFonts w:ascii="Calibri" w:hAnsi="Calibri" w:cs="Calibri"/>
                            <w:b/>
                            <w:sz w:val="18"/>
                            <w:szCs w:val="18"/>
                          </w:rPr>
                          <w:t xml:space="preserve"> Team </w:t>
                        </w:r>
                        <w:r>
                          <w:rPr>
                            <w:rFonts w:ascii="Calibri" w:hAnsi="Calibri" w:cs="Calibri"/>
                            <w:b/>
                            <w:sz w:val="18"/>
                            <w:szCs w:val="18"/>
                          </w:rPr>
                          <w:t xml:space="preserve">Programme </w:t>
                        </w:r>
                        <w:r w:rsidRPr="0017665E">
                          <w:rPr>
                            <w:rFonts w:ascii="Calibri" w:hAnsi="Calibri" w:cs="Calibri"/>
                            <w:b/>
                            <w:sz w:val="18"/>
                            <w:szCs w:val="18"/>
                          </w:rPr>
                          <w:t>Specialist</w:t>
                        </w:r>
                        <w:r>
                          <w:rPr>
                            <w:rFonts w:ascii="Calibri" w:hAnsi="Calibri" w:cs="Calibri"/>
                            <w:b/>
                            <w:sz w:val="18"/>
                            <w:szCs w:val="18"/>
                          </w:rPr>
                          <w:t>, OSCE (for activities under Outcome 1)</w:t>
                        </w:r>
                      </w:p>
                      <w:p w14:paraId="37C3B5CB" w14:textId="77777777" w:rsidR="00BE004F" w:rsidRDefault="00BE004F" w:rsidP="00BE004F">
                        <w:pPr>
                          <w:jc w:val="center"/>
                          <w:rPr>
                            <w:rFonts w:ascii="Calibri" w:hAnsi="Calibri" w:cs="Calibri"/>
                            <w:b/>
                            <w:sz w:val="18"/>
                            <w:szCs w:val="18"/>
                          </w:rPr>
                        </w:pPr>
                      </w:p>
                      <w:p w14:paraId="6A221126" w14:textId="77777777" w:rsidR="00BE004F" w:rsidRDefault="00BE004F" w:rsidP="00BE004F">
                        <w:pPr>
                          <w:jc w:val="center"/>
                          <w:rPr>
                            <w:rFonts w:ascii="Calibri" w:hAnsi="Calibri" w:cs="Calibri"/>
                            <w:b/>
                            <w:sz w:val="18"/>
                            <w:szCs w:val="18"/>
                          </w:rPr>
                        </w:pPr>
                      </w:p>
                    </w:txbxContent>
                  </v:textbox>
                </v:shape>
                <v:shape id="Text Box 961486261" o:spid="_x0000_s1033" type="#_x0000_t202" style="position:absolute;left:37959;top:18160;width:18669;height:6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">
                  <v:textbox>
                    <w:txbxContent>
                      <w:p w14:paraId="37F8C7EE" w14:textId="77777777" w:rsidR="00BE004F" w:rsidRDefault="00BE004F" w:rsidP="00BE004F">
                        <w:pPr>
                          <w:jc w:val="center"/>
                          <w:rPr>
                            <w:b/>
                            <w:sz w:val="20"/>
                            <w:szCs w:val="20"/>
                          </w:rPr>
                        </w:pPr>
                        <w:r w:rsidRPr="001E7D42">
                          <w:rPr>
                            <w:b/>
                            <w:sz w:val="20"/>
                            <w:szCs w:val="20"/>
                          </w:rPr>
                          <w:t>Project Support</w:t>
                        </w:r>
                      </w:p>
                      <w:p w14:paraId="5E1AC93B" w14:textId="3FF9270C" w:rsidR="00BE004F" w:rsidRPr="008D3A42" w:rsidRDefault="00BE004F" w:rsidP="00BE004F">
                        <w:pPr>
                          <w:jc w:val="center"/>
                          <w:rPr>
                            <w:rFonts w:ascii="Calibri" w:hAnsi="Calibri" w:cs="Calibri"/>
                            <w:b/>
                            <w:sz w:val="18"/>
                            <w:szCs w:val="18"/>
                          </w:rPr>
                        </w:pPr>
                        <w:r w:rsidRPr="008D3A42">
                          <w:rPr>
                            <w:rFonts w:ascii="Calibri" w:hAnsi="Calibri" w:cs="Calibri"/>
                            <w:b/>
                            <w:sz w:val="18"/>
                            <w:szCs w:val="18"/>
                          </w:rPr>
                          <w:t>P</w:t>
                        </w:r>
                        <w:r>
                          <w:rPr>
                            <w:rFonts w:ascii="Calibri" w:hAnsi="Calibri" w:cs="Calibri"/>
                            <w:b/>
                            <w:sz w:val="18"/>
                            <w:szCs w:val="18"/>
                          </w:rPr>
                          <w:t xml:space="preserve">rogramme </w:t>
                        </w:r>
                        <w:r w:rsidRPr="008D3A42">
                          <w:rPr>
                            <w:rFonts w:ascii="Calibri" w:hAnsi="Calibri" w:cs="Calibri"/>
                            <w:b/>
                            <w:sz w:val="18"/>
                            <w:szCs w:val="18"/>
                          </w:rPr>
                          <w:t>A</w:t>
                        </w:r>
                        <w:r>
                          <w:rPr>
                            <w:rFonts w:ascii="Calibri" w:hAnsi="Calibri" w:cs="Calibri"/>
                            <w:b/>
                            <w:sz w:val="18"/>
                            <w:szCs w:val="18"/>
                          </w:rPr>
                          <w:t xml:space="preserve">ssistant </w:t>
                        </w:r>
                        <w:r w:rsidRPr="008D3A42">
                          <w:rPr>
                            <w:rFonts w:ascii="Calibri" w:hAnsi="Calibri" w:cs="Calibri"/>
                            <w:b/>
                            <w:sz w:val="18"/>
                            <w:szCs w:val="18"/>
                          </w:rPr>
                          <w:t>(part time)</w:t>
                        </w:r>
                      </w:p>
                      <w:p w14:paraId="44A6B91F" w14:textId="77777777" w:rsidR="00BE004F" w:rsidRPr="00206776" w:rsidRDefault="00BE004F" w:rsidP="00BE004F">
                        <w:pPr>
                          <w:jc w:val="center"/>
                          <w:rPr>
                            <w:rFonts w:ascii="Calibri" w:hAnsi="Calibri" w:cs="Calibri"/>
                            <w:b/>
                            <w:sz w:val="18"/>
                            <w:szCs w:val="18"/>
                          </w:rPr>
                        </w:pPr>
                        <w:r w:rsidRPr="008D3A42">
                          <w:rPr>
                            <w:rFonts w:ascii="Calibri" w:hAnsi="Calibri" w:cs="Calibri"/>
                            <w:b/>
                            <w:sz w:val="18"/>
                            <w:szCs w:val="18"/>
                          </w:rPr>
                          <w:t xml:space="preserve">CO staff in </w:t>
                        </w:r>
                        <w:r>
                          <w:rPr>
                            <w:rFonts w:ascii="Calibri" w:hAnsi="Calibri" w:cs="Calibri"/>
                            <w:b/>
                            <w:sz w:val="18"/>
                            <w:szCs w:val="18"/>
                          </w:rPr>
                          <w:t>COs</w:t>
                        </w:r>
                      </w:p>
                      <w:p w14:paraId="4B18A830" w14:textId="77777777" w:rsidR="00BE004F" w:rsidRPr="001E7D42" w:rsidRDefault="00BE004F" w:rsidP="00BE004F">
                        <w:pPr>
                          <w:jc w:val="center"/>
                          <w:rPr>
                            <w:b/>
                            <w:sz w:val="20"/>
                            <w:szCs w:val="20"/>
                          </w:rPr>
                        </w:pPr>
                      </w:p>
                    </w:txbxContent>
                  </v:textbox>
                </v:shape>
                <v:shape id="Text Box 1606909453" o:spid="_x0000_s1034" type="#_x0000_t202" style="position:absolute;left:2228;top:15240;width:1524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">
                  <v:textbox>
                    <w:txbxContent>
                      <w:p w14:paraId="0BF90FAF" w14:textId="77777777" w:rsidR="00BE004F" w:rsidRPr="001E7D42" w:rsidRDefault="00BE004F" w:rsidP="00BE004F">
                        <w:pPr>
                          <w:spacing w:before="60"/>
                          <w:jc w:val="center"/>
                          <w:rPr>
                            <w:b/>
                            <w:sz w:val="20"/>
                            <w:szCs w:val="20"/>
                          </w:rPr>
                        </w:pPr>
                        <w:r w:rsidRPr="001E7D42">
                          <w:rPr>
                            <w:b/>
                            <w:sz w:val="20"/>
                            <w:szCs w:val="20"/>
                          </w:rPr>
                          <w:t>Project Assurance</w:t>
                        </w:r>
                      </w:p>
                      <w:p w14:paraId="6CDB62AC" w14:textId="5212AA93" w:rsidR="00BE004F" w:rsidRPr="001E7D42" w:rsidRDefault="00BE004F" w:rsidP="00BE004F">
                        <w:pPr>
                          <w:jc w:val="center"/>
                          <w:rPr>
                            <w:sz w:val="20"/>
                            <w:szCs w:val="20"/>
                          </w:rPr>
                        </w:pPr>
                        <w:r w:rsidRPr="001E7D42">
                          <w:rPr>
                            <w:sz w:val="20"/>
                            <w:szCs w:val="20"/>
                          </w:rPr>
                          <w:t>QA team</w:t>
                        </w:r>
                        <w:r w:rsidR="002251F3">
                          <w:rPr>
                            <w:sz w:val="20"/>
                            <w:szCs w:val="20"/>
                          </w:rPr>
                          <w:t xml:space="preserve"> </w:t>
                        </w:r>
                      </w:p>
                    </w:txbxContent>
                  </v:textbox>
                </v:shape>
                <v:shapetype id="_x0000_t32" coordsize="21600,21600" o:spt="32" o:oned="t" path="m,l21600,21600e" filled="f">
                  <v:path arrowok="t" fillok="f" o:connecttype="none"/>
                  <o:lock v:ext="edit" shapetype="t"/>
                </v:shapetype>
                <v:shape id="Straight Arrow Connector 1285167224" o:spid="_x0000_s1035" type="#_x0000_t32" style="position:absolute;left:26701;top:13754;width:0;height:42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">
                  <v:path arrowok="f"/>
                  <o:lock v:ext="edit" shapetype="f"/>
                </v:shape>
                <v:shape id="Straight Arrow Connector 603816124" o:spid="_x0000_s1036" type="#_x0000_t32" style="position:absolute;left:17480;top:16290;width:9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">
                  <v:path arrowok="f"/>
                  <o:lock v:ext="edit" shapetype="f"/>
                </v:shape>
                <v:shape id="Straight Arrow Connector 777835626" o:spid="_x0000_s1037" type="#_x0000_t32" style="position:absolute;left:34999;top:21668;width:28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">
                  <v:path arrowok="f"/>
                  <o:lock v:ext="edit" shapetype="f"/>
                </v:shape>
                <w10:wrap type="square" anchorx="margin"/>
              </v:group>
            </w:pict>
          </mc:Fallback>
        </mc:AlternateContent>
      </w:r>
    </w:p>
    <w:p w14:paraId="4464753C" w14:textId="32FED1F8" w:rsidR="006418AE" w:rsidRDefault="006418AE" w:rsidP="00F847A9">
      <w:pPr>
        <w:shd w:val="clear" w:color="auto" w:fill="FFFFFF"/>
        <w:spacing w:after="0"/>
        <w:jc w:val="center"/>
        <w:rPr>
          <w:rFonts w:cstheme="minorHAnsi"/>
          <w:b/>
          <w:bCs/>
          <w:noProof/>
          <w:sz w:val="20"/>
          <w:szCs w:val="20"/>
          <w:lang w:eastAsia="zh-CN"/>
        </w:rPr>
      </w:pPr>
    </w:p>
    <w:p w14:paraId="59674991" w14:textId="50F1F884" w:rsidR="006418AE" w:rsidRDefault="006418AE" w:rsidP="00F847A9">
      <w:pPr>
        <w:shd w:val="clear" w:color="auto" w:fill="FFFFFF"/>
        <w:spacing w:after="0"/>
        <w:jc w:val="center"/>
        <w:rPr>
          <w:rFonts w:cstheme="minorHAnsi"/>
          <w:b/>
          <w:bCs/>
          <w:noProof/>
          <w:sz w:val="20"/>
          <w:szCs w:val="20"/>
          <w:lang w:eastAsia="zh-CN"/>
        </w:rPr>
      </w:pPr>
    </w:p>
    <w:p w14:paraId="023593AC" w14:textId="540D1229" w:rsidR="006418AE" w:rsidRDefault="006418AE" w:rsidP="00F847A9">
      <w:pPr>
        <w:shd w:val="clear" w:color="auto" w:fill="FFFFFF"/>
        <w:spacing w:after="0"/>
        <w:jc w:val="center"/>
        <w:rPr>
          <w:rFonts w:cstheme="minorHAnsi"/>
          <w:b/>
          <w:bCs/>
          <w:noProof/>
          <w:sz w:val="20"/>
          <w:szCs w:val="20"/>
          <w:lang w:eastAsia="zh-CN"/>
        </w:rPr>
      </w:pPr>
    </w:p>
    <w:p w14:paraId="25BEA346" w14:textId="7D664AF4" w:rsidR="006418AE" w:rsidRDefault="006418AE" w:rsidP="00F847A9">
      <w:pPr>
        <w:shd w:val="clear" w:color="auto" w:fill="FFFFFF"/>
        <w:spacing w:after="0"/>
        <w:jc w:val="center"/>
        <w:rPr>
          <w:rFonts w:cstheme="minorHAnsi"/>
          <w:b/>
          <w:bCs/>
          <w:noProof/>
          <w:sz w:val="20"/>
          <w:szCs w:val="20"/>
          <w:lang w:eastAsia="zh-CN"/>
        </w:rPr>
      </w:pPr>
    </w:p>
    <w:p w14:paraId="666CCB27" w14:textId="4F9CCBD1" w:rsidR="006418AE" w:rsidRDefault="006418AE" w:rsidP="00F847A9">
      <w:pPr>
        <w:shd w:val="clear" w:color="auto" w:fill="FFFFFF"/>
        <w:spacing w:after="0"/>
        <w:jc w:val="center"/>
        <w:rPr>
          <w:rFonts w:cstheme="minorHAnsi"/>
          <w:b/>
          <w:bCs/>
          <w:noProof/>
          <w:sz w:val="20"/>
          <w:szCs w:val="20"/>
          <w:lang w:eastAsia="zh-CN"/>
        </w:rPr>
      </w:pPr>
    </w:p>
    <w:p w14:paraId="6B48D77B" w14:textId="7A48306A" w:rsidR="006418AE" w:rsidRDefault="006418AE" w:rsidP="00F847A9">
      <w:pPr>
        <w:shd w:val="clear" w:color="auto" w:fill="FFFFFF"/>
        <w:spacing w:after="0"/>
        <w:jc w:val="center"/>
        <w:rPr>
          <w:rFonts w:cstheme="minorHAnsi"/>
          <w:b/>
          <w:bCs/>
          <w:noProof/>
          <w:sz w:val="20"/>
          <w:szCs w:val="20"/>
          <w:lang w:eastAsia="zh-CN"/>
        </w:rPr>
      </w:pPr>
    </w:p>
    <w:p w14:paraId="08A93FF2" w14:textId="2F22F6F7" w:rsidR="006418AE" w:rsidRDefault="006418AE" w:rsidP="00F847A9">
      <w:pPr>
        <w:shd w:val="clear" w:color="auto" w:fill="FFFFFF"/>
        <w:spacing w:after="0"/>
        <w:jc w:val="center"/>
        <w:rPr>
          <w:rFonts w:cstheme="minorHAnsi"/>
          <w:b/>
          <w:bCs/>
          <w:noProof/>
          <w:sz w:val="20"/>
          <w:szCs w:val="20"/>
          <w:lang w:eastAsia="zh-CN"/>
        </w:rPr>
      </w:pPr>
    </w:p>
    <w:p w14:paraId="001AB558" w14:textId="77777777" w:rsidR="006418AE" w:rsidRDefault="006418AE" w:rsidP="00F847A9">
      <w:pPr>
        <w:shd w:val="clear" w:color="auto" w:fill="FFFFFF"/>
        <w:spacing w:after="0"/>
        <w:jc w:val="center"/>
        <w:rPr>
          <w:rFonts w:cstheme="minorHAnsi"/>
          <w:b/>
          <w:bCs/>
          <w:noProof/>
          <w:sz w:val="20"/>
          <w:szCs w:val="20"/>
          <w:lang w:eastAsia="zh-CN"/>
        </w:rPr>
      </w:pPr>
    </w:p>
    <w:p w14:paraId="2129EE1A" w14:textId="77777777" w:rsidR="006418AE" w:rsidRDefault="006418AE" w:rsidP="00F847A9">
      <w:pPr>
        <w:shd w:val="clear" w:color="auto" w:fill="FFFFFF"/>
        <w:spacing w:after="0"/>
        <w:jc w:val="center"/>
        <w:rPr>
          <w:rFonts w:cstheme="minorHAnsi"/>
          <w:b/>
          <w:bCs/>
          <w:noProof/>
          <w:sz w:val="20"/>
          <w:szCs w:val="20"/>
          <w:lang w:eastAsia="zh-CN"/>
        </w:rPr>
      </w:pPr>
    </w:p>
    <w:p w14:paraId="784C5B30" w14:textId="2CBED866" w:rsidR="006418AE" w:rsidRDefault="006418AE" w:rsidP="00F847A9">
      <w:pPr>
        <w:shd w:val="clear" w:color="auto" w:fill="FFFFFF"/>
        <w:spacing w:after="0"/>
        <w:jc w:val="center"/>
        <w:rPr>
          <w:rFonts w:cstheme="minorHAnsi"/>
          <w:b/>
          <w:bCs/>
          <w:noProof/>
          <w:sz w:val="20"/>
          <w:szCs w:val="20"/>
          <w:lang w:eastAsia="zh-CN"/>
        </w:rPr>
      </w:pPr>
    </w:p>
    <w:p w14:paraId="2606A63B" w14:textId="77777777" w:rsidR="006418AE" w:rsidRDefault="006418AE" w:rsidP="00F847A9">
      <w:pPr>
        <w:shd w:val="clear" w:color="auto" w:fill="FFFFFF"/>
        <w:spacing w:after="0"/>
        <w:jc w:val="center"/>
        <w:rPr>
          <w:rFonts w:cstheme="minorHAnsi"/>
          <w:b/>
          <w:bCs/>
          <w:noProof/>
          <w:sz w:val="20"/>
          <w:szCs w:val="20"/>
          <w:lang w:eastAsia="zh-CN"/>
        </w:rPr>
      </w:pPr>
    </w:p>
    <w:p w14:paraId="6FF1A0CA" w14:textId="77777777" w:rsidR="008C6F9A" w:rsidRDefault="008C6F9A" w:rsidP="00DC6291">
      <w:pPr>
        <w:shd w:val="clear" w:color="auto" w:fill="FFFFFF"/>
        <w:spacing w:after="0" w:line="240" w:lineRule="auto"/>
        <w:jc w:val="both"/>
        <w:rPr>
          <w:rFonts w:cs="Arial"/>
          <w:noProof/>
          <w:szCs w:val="20"/>
          <w:lang w:eastAsia="zh-CN"/>
        </w:rPr>
      </w:pPr>
    </w:p>
    <w:p w14:paraId="78C9143A" w14:textId="1D4B5A0D" w:rsidR="00D57D67" w:rsidRPr="00D57D67" w:rsidRDefault="00295969" w:rsidP="386CD504">
      <w:pPr>
        <w:shd w:val="clear" w:color="auto" w:fill="FFFFFF" w:themeFill="background1"/>
        <w:spacing w:after="0"/>
        <w:jc w:val="both"/>
        <w:rPr>
          <w:lang w:eastAsia="zh-CN"/>
        </w:rPr>
      </w:pPr>
      <w:r w:rsidRPr="386CD504">
        <w:rPr>
          <w:rFonts w:cs="Arial"/>
          <w:lang w:eastAsia="zh-CN"/>
        </w:rPr>
        <w:lastRenderedPageBreak/>
        <w:t xml:space="preserve">In order to ensure UNDP’s ultimate accountability, </w:t>
      </w:r>
      <w:r w:rsidR="00DC6291" w:rsidRPr="386CD504">
        <w:rPr>
          <w:rFonts w:cs="Arial"/>
          <w:lang w:eastAsia="zh-CN"/>
        </w:rPr>
        <w:t xml:space="preserve">the </w:t>
      </w:r>
      <w:r w:rsidR="0065481F" w:rsidRPr="386CD504">
        <w:rPr>
          <w:rFonts w:cs="Arial"/>
          <w:lang w:eastAsia="zh-CN"/>
        </w:rPr>
        <w:t xml:space="preserve">Project Board </w:t>
      </w:r>
      <w:r w:rsidRPr="386CD504">
        <w:rPr>
          <w:rFonts w:cs="Arial"/>
          <w:lang w:eastAsia="zh-CN"/>
        </w:rPr>
        <w:t xml:space="preserve">decisions should be made in accordance with </w:t>
      </w:r>
      <w:hyperlink r:id="rId15" w:history="1">
        <w:r w:rsidR="00D76B29">
          <w:rPr>
            <w:rStyle w:val="Hyperlink"/>
            <w:rFonts w:cs="Arial"/>
            <w:lang w:eastAsia="zh-CN"/>
          </w:rPr>
          <w:t>the Q</w:t>
        </w:r>
        <w:r w:rsidR="00D43886">
          <w:rPr>
            <w:rStyle w:val="Hyperlink"/>
            <w:rFonts w:cs="Arial"/>
            <w:lang w:eastAsia="zh-CN"/>
          </w:rPr>
          <w:t>uality S</w:t>
        </w:r>
        <w:r w:rsidRPr="00F2077A">
          <w:rPr>
            <w:rStyle w:val="Hyperlink"/>
            <w:rFonts w:cs="Arial"/>
            <w:lang w:eastAsia="zh-CN"/>
          </w:rPr>
          <w:t>tandard</w:t>
        </w:r>
        <w:r w:rsidR="00D76B29">
          <w:rPr>
            <w:rStyle w:val="Hyperlink"/>
            <w:rFonts w:cs="Arial"/>
            <w:lang w:eastAsia="zh-CN"/>
          </w:rPr>
          <w:t xml:space="preserve">s </w:t>
        </w:r>
        <w:r w:rsidR="009823B9">
          <w:rPr>
            <w:rStyle w:val="Hyperlink"/>
            <w:rFonts w:cs="Arial"/>
            <w:lang w:eastAsia="zh-CN"/>
          </w:rPr>
          <w:t>f</w:t>
        </w:r>
        <w:r w:rsidR="00D76B29">
          <w:rPr>
            <w:rStyle w:val="Hyperlink"/>
            <w:rFonts w:cs="Arial"/>
            <w:lang w:eastAsia="zh-CN"/>
          </w:rPr>
          <w:t>or Programming</w:t>
        </w:r>
      </w:hyperlink>
      <w:r w:rsidRPr="386CD504">
        <w:rPr>
          <w:rFonts w:cs="Arial"/>
          <w:lang w:eastAsia="zh-CN"/>
        </w:rPr>
        <w:t xml:space="preserve"> that shall ensure management for development results, best value money, fairness, integrity, transparency and effective </w:t>
      </w:r>
      <w:r w:rsidR="5A577F01" w:rsidRPr="386CD504">
        <w:rPr>
          <w:rFonts w:cs="Arial"/>
          <w:noProof/>
          <w:lang w:eastAsia="zh-CN"/>
        </w:rPr>
        <w:t xml:space="preserve">national and </w:t>
      </w:r>
      <w:r w:rsidRPr="386CD504">
        <w:rPr>
          <w:rFonts w:cs="Arial"/>
          <w:lang w:eastAsia="zh-CN"/>
        </w:rPr>
        <w:t xml:space="preserve">international competition. An effective </w:t>
      </w:r>
      <w:r w:rsidR="0065481F" w:rsidRPr="386CD504">
        <w:rPr>
          <w:rFonts w:cs="Arial"/>
          <w:lang w:eastAsia="zh-CN"/>
        </w:rPr>
        <w:t>Project Board</w:t>
      </w:r>
      <w:r w:rsidRPr="386CD504">
        <w:rPr>
          <w:rFonts w:cs="Arial"/>
          <w:lang w:eastAsia="zh-CN"/>
        </w:rPr>
        <w:t xml:space="preserve"> needs credible data, evidence, quality assurance and reporting to aid decision making </w:t>
      </w:r>
      <w:r w:rsidRPr="008C6F9A">
        <w:rPr>
          <w:rFonts w:cs="Arial"/>
          <w:lang w:eastAsia="zh-CN"/>
        </w:rPr>
        <w:t xml:space="preserve">(see next section on supporting functions to the </w:t>
      </w:r>
      <w:r w:rsidR="0042318A" w:rsidRPr="008C6F9A">
        <w:rPr>
          <w:rFonts w:cs="Arial"/>
          <w:lang w:eastAsia="zh-CN"/>
        </w:rPr>
        <w:t>Board</w:t>
      </w:r>
      <w:r w:rsidRPr="008C6F9A">
        <w:rPr>
          <w:rFonts w:cs="Arial"/>
          <w:lang w:eastAsia="zh-CN"/>
        </w:rPr>
        <w:t xml:space="preserve">). </w:t>
      </w:r>
      <w:r w:rsidR="00573E22" w:rsidRPr="386CD504">
        <w:rPr>
          <w:rFonts w:cs="Arial"/>
          <w:lang w:eastAsia="zh-CN"/>
        </w:rPr>
        <w:t xml:space="preserve">The </w:t>
      </w:r>
      <w:r w:rsidR="0065481F" w:rsidRPr="386CD504">
        <w:rPr>
          <w:rFonts w:cs="Arial"/>
          <w:lang w:eastAsia="zh-CN"/>
        </w:rPr>
        <w:t xml:space="preserve">Project Board </w:t>
      </w:r>
      <w:r w:rsidR="00DC6291" w:rsidRPr="386CD504">
        <w:rPr>
          <w:rFonts w:cs="Arial"/>
          <w:lang w:eastAsia="zh-CN"/>
        </w:rPr>
        <w:t>al</w:t>
      </w:r>
      <w:r w:rsidR="00811967" w:rsidRPr="386CD504">
        <w:rPr>
          <w:rFonts w:cs="Arial"/>
          <w:lang w:eastAsia="zh-CN"/>
        </w:rPr>
        <w:t>s</w:t>
      </w:r>
      <w:r w:rsidR="00DC6291" w:rsidRPr="386CD504">
        <w:rPr>
          <w:rFonts w:cs="Arial"/>
          <w:lang w:eastAsia="zh-CN"/>
        </w:rPr>
        <w:t xml:space="preserve">o </w:t>
      </w:r>
      <w:r w:rsidRPr="386CD504">
        <w:rPr>
          <w:rFonts w:cs="Arial"/>
          <w:lang w:eastAsia="zh-CN"/>
        </w:rPr>
        <w:t>need</w:t>
      </w:r>
      <w:r w:rsidR="00573E22" w:rsidRPr="386CD504">
        <w:rPr>
          <w:rFonts w:cs="Arial"/>
          <w:lang w:eastAsia="zh-CN"/>
        </w:rPr>
        <w:t>s</w:t>
      </w:r>
      <w:r w:rsidRPr="386CD504">
        <w:rPr>
          <w:rFonts w:cs="Arial"/>
          <w:lang w:eastAsia="zh-CN"/>
        </w:rPr>
        <w:t xml:space="preserve"> to be accountable to protect against conflicts of interest and fraud.</w:t>
      </w:r>
    </w:p>
    <w:p w14:paraId="484FAC16" w14:textId="77777777" w:rsidR="00573E22" w:rsidRDefault="00573E22" w:rsidP="00FB02BD">
      <w:pPr>
        <w:shd w:val="clear" w:color="auto" w:fill="FFFFFF"/>
        <w:spacing w:after="0"/>
        <w:jc w:val="both"/>
        <w:rPr>
          <w:rFonts w:cs="Arial"/>
          <w:noProof/>
          <w:lang w:eastAsia="zh-CN"/>
        </w:rPr>
      </w:pPr>
    </w:p>
    <w:p w14:paraId="0A702328" w14:textId="3E293861" w:rsidR="00295969" w:rsidRDefault="00295969" w:rsidP="00FB02BD">
      <w:pPr>
        <w:shd w:val="clear" w:color="auto" w:fill="FFFFFF"/>
        <w:spacing w:after="0"/>
        <w:jc w:val="both"/>
        <w:rPr>
          <w:rFonts w:cs="Arial"/>
          <w:noProof/>
          <w:lang w:eastAsia="zh-CN"/>
        </w:rPr>
      </w:pPr>
      <w:bookmarkStart w:id="3" w:name="_Hlk177732530"/>
      <w:r w:rsidRPr="007729B8">
        <w:rPr>
          <w:rFonts w:cs="Arial"/>
          <w:noProof/>
          <w:lang w:eastAsia="zh-CN"/>
        </w:rPr>
        <w:t xml:space="preserve">Specific responsibilities of </w:t>
      </w:r>
      <w:r w:rsidR="00DC6291">
        <w:rPr>
          <w:rFonts w:cs="Arial"/>
          <w:noProof/>
          <w:lang w:eastAsia="zh-CN"/>
        </w:rPr>
        <w:t>the</w:t>
      </w:r>
      <w:r w:rsidR="00FB02BD">
        <w:rPr>
          <w:rFonts w:cs="Arial"/>
          <w:noProof/>
          <w:lang w:eastAsia="zh-CN"/>
        </w:rPr>
        <w:t xml:space="preserve"> </w:t>
      </w:r>
      <w:r w:rsidR="0065481F">
        <w:rPr>
          <w:rFonts w:cs="Arial"/>
          <w:noProof/>
          <w:lang w:eastAsia="zh-CN"/>
        </w:rPr>
        <w:t xml:space="preserve">Project Board </w:t>
      </w:r>
      <w:r w:rsidRPr="007729B8">
        <w:rPr>
          <w:rFonts w:cs="Arial"/>
          <w:noProof/>
          <w:lang w:eastAsia="zh-CN"/>
        </w:rPr>
        <w:t>include</w:t>
      </w:r>
      <w:r w:rsidR="00FB02BD">
        <w:rPr>
          <w:rFonts w:cs="Arial"/>
          <w:noProof/>
          <w:lang w:eastAsia="zh-CN"/>
        </w:rPr>
        <w:t xml:space="preserve"> the following</w:t>
      </w:r>
      <w:r w:rsidR="008C6F9A">
        <w:rPr>
          <w:rFonts w:cs="Arial"/>
          <w:noProof/>
          <w:lang w:eastAsia="zh-CN"/>
        </w:rPr>
        <w:t>:</w:t>
      </w:r>
    </w:p>
    <w:p w14:paraId="0B015A1A" w14:textId="614B710E" w:rsidR="00295969" w:rsidRDefault="00295969" w:rsidP="00FB02BD">
      <w:pPr>
        <w:pStyle w:val="ListParagraph"/>
        <w:numPr>
          <w:ilvl w:val="0"/>
          <w:numId w:val="4"/>
        </w:numPr>
        <w:spacing w:after="0" w:line="240" w:lineRule="auto"/>
        <w:contextualSpacing w:val="0"/>
        <w:jc w:val="both"/>
        <w:rPr>
          <w:rFonts w:ascii="Calibri" w:hAnsi="Calibri"/>
        </w:rPr>
      </w:pPr>
      <w:r w:rsidRPr="007729B8">
        <w:rPr>
          <w:rFonts w:ascii="Calibri" w:hAnsi="Calibri"/>
        </w:rPr>
        <w:t>Provide overall guidance and direction to the project, ensuring it remains within any specified constraints</w:t>
      </w:r>
      <w:r w:rsidR="00CA13E4">
        <w:rPr>
          <w:rFonts w:ascii="Calibri" w:hAnsi="Calibri"/>
        </w:rPr>
        <w:t xml:space="preserve">, </w:t>
      </w:r>
      <w:r w:rsidR="007E4191">
        <w:rPr>
          <w:rFonts w:ascii="Calibri" w:hAnsi="Calibri"/>
        </w:rPr>
        <w:t xml:space="preserve">and promote </w:t>
      </w:r>
      <w:r w:rsidR="00491637" w:rsidRPr="00491637">
        <w:rPr>
          <w:rFonts w:ascii="Calibri" w:hAnsi="Calibri"/>
        </w:rPr>
        <w:t>gender equality</w:t>
      </w:r>
      <w:r w:rsidR="00745232">
        <w:rPr>
          <w:rFonts w:ascii="Calibri" w:hAnsi="Calibri"/>
        </w:rPr>
        <w:t xml:space="preserve"> </w:t>
      </w:r>
      <w:r w:rsidR="00491637" w:rsidRPr="00491637">
        <w:rPr>
          <w:rFonts w:ascii="Calibri" w:hAnsi="Calibri"/>
        </w:rPr>
        <w:t>and social inclusion</w:t>
      </w:r>
      <w:r w:rsidR="0087369C">
        <w:rPr>
          <w:rFonts w:ascii="Calibri" w:hAnsi="Calibri"/>
        </w:rPr>
        <w:t xml:space="preserve"> </w:t>
      </w:r>
      <w:r w:rsidR="00745232">
        <w:rPr>
          <w:rFonts w:ascii="Calibri" w:hAnsi="Calibri"/>
        </w:rPr>
        <w:t xml:space="preserve">(LNOB) </w:t>
      </w:r>
      <w:r w:rsidR="0087369C">
        <w:rPr>
          <w:rFonts w:ascii="Calibri" w:hAnsi="Calibri"/>
        </w:rPr>
        <w:t>in the project implementa</w:t>
      </w:r>
      <w:r w:rsidR="00BF0E84">
        <w:rPr>
          <w:rFonts w:ascii="Calibri" w:hAnsi="Calibri"/>
        </w:rPr>
        <w:t>tion</w:t>
      </w:r>
      <w:r w:rsidRPr="007729B8">
        <w:rPr>
          <w:rFonts w:ascii="Calibri" w:hAnsi="Calibri"/>
        </w:rPr>
        <w:t>;</w:t>
      </w:r>
    </w:p>
    <w:p w14:paraId="2212DB9E" w14:textId="7DDBF4C9" w:rsidR="00FB02BD" w:rsidRPr="007729B8" w:rsidRDefault="00FB02BD" w:rsidP="00FB02BD">
      <w:pPr>
        <w:pStyle w:val="ListParagraph"/>
        <w:numPr>
          <w:ilvl w:val="0"/>
          <w:numId w:val="4"/>
        </w:numPr>
        <w:spacing w:after="0" w:line="240" w:lineRule="auto"/>
        <w:contextualSpacing w:val="0"/>
        <w:jc w:val="both"/>
        <w:rPr>
          <w:rFonts w:ascii="Calibri" w:hAnsi="Calibri"/>
        </w:rPr>
      </w:pPr>
      <w:r>
        <w:rPr>
          <w:rFonts w:ascii="Calibri" w:hAnsi="Calibri"/>
        </w:rPr>
        <w:t xml:space="preserve">Review </w:t>
      </w:r>
      <w:r w:rsidRPr="00295969">
        <w:rPr>
          <w:rFonts w:eastAsia="Times New Roman" w:cstheme="minorHAnsi"/>
        </w:rPr>
        <w:t xml:space="preserve">project performance based on monitoring, evaluation and reporting, including </w:t>
      </w:r>
      <w:r w:rsidR="00BB7121">
        <w:rPr>
          <w:rFonts w:eastAsia="Times New Roman" w:cstheme="minorHAnsi"/>
        </w:rPr>
        <w:t xml:space="preserve">standard quality assurance </w:t>
      </w:r>
      <w:r w:rsidR="00B802DF">
        <w:rPr>
          <w:rFonts w:eastAsia="Times New Roman" w:cstheme="minorHAnsi"/>
        </w:rPr>
        <w:t xml:space="preserve">checks, </w:t>
      </w:r>
      <w:r w:rsidRPr="00295969">
        <w:rPr>
          <w:rFonts w:eastAsia="Times New Roman" w:cstheme="minorHAnsi"/>
        </w:rPr>
        <w:t>progress reports</w:t>
      </w:r>
      <w:r>
        <w:rPr>
          <w:rFonts w:eastAsia="Times New Roman" w:cstheme="minorHAnsi"/>
        </w:rPr>
        <w:t>, risk logs</w:t>
      </w:r>
      <w:r w:rsidR="0088339A">
        <w:rPr>
          <w:rFonts w:eastAsia="Times New Roman" w:cstheme="minorHAnsi"/>
        </w:rPr>
        <w:t>, spot checks/audit reports</w:t>
      </w:r>
      <w:r w:rsidRPr="00295969">
        <w:rPr>
          <w:rFonts w:eastAsia="Times New Roman" w:cstheme="minorHAnsi"/>
        </w:rPr>
        <w:t xml:space="preserve"> and the combined delivery report</w:t>
      </w:r>
      <w:r>
        <w:rPr>
          <w:rFonts w:eastAsia="Times New Roman" w:cstheme="minorHAnsi"/>
        </w:rPr>
        <w:t>;</w:t>
      </w:r>
    </w:p>
    <w:p w14:paraId="4DEA3D22" w14:textId="5E220BD4" w:rsidR="00295969" w:rsidRPr="007729B8" w:rsidRDefault="00295969" w:rsidP="00242AF4">
      <w:pPr>
        <w:pStyle w:val="ListParagraph"/>
        <w:numPr>
          <w:ilvl w:val="0"/>
          <w:numId w:val="4"/>
        </w:numPr>
        <w:spacing w:after="0" w:line="240" w:lineRule="auto"/>
        <w:contextualSpacing w:val="0"/>
        <w:jc w:val="both"/>
        <w:rPr>
          <w:rFonts w:ascii="Calibri" w:hAnsi="Calibri"/>
        </w:rPr>
      </w:pPr>
      <w:r w:rsidRPr="007729B8">
        <w:rPr>
          <w:rFonts w:ascii="Calibri" w:hAnsi="Calibri"/>
        </w:rPr>
        <w:t xml:space="preserve">Address </w:t>
      </w:r>
      <w:r w:rsidR="00361E30">
        <w:rPr>
          <w:rFonts w:ascii="Calibri" w:hAnsi="Calibri"/>
        </w:rPr>
        <w:t xml:space="preserve">any high-level </w:t>
      </w:r>
      <w:r w:rsidRPr="007729B8">
        <w:rPr>
          <w:rFonts w:ascii="Calibri" w:hAnsi="Calibri"/>
        </w:rPr>
        <w:t>project issues as raised by the project manager</w:t>
      </w:r>
      <w:r w:rsidR="19FFC50D" w:rsidRPr="2BBF1690">
        <w:rPr>
          <w:rFonts w:ascii="Calibri" w:hAnsi="Calibri"/>
        </w:rPr>
        <w:t xml:space="preserve"> and project assurance</w:t>
      </w:r>
      <w:r w:rsidRPr="007729B8">
        <w:rPr>
          <w:rFonts w:ascii="Calibri" w:hAnsi="Calibri"/>
        </w:rPr>
        <w:t>;</w:t>
      </w:r>
    </w:p>
    <w:p w14:paraId="2E382934" w14:textId="674D1E53" w:rsidR="00295969" w:rsidRPr="007729B8" w:rsidRDefault="00295969" w:rsidP="00242AF4">
      <w:pPr>
        <w:pStyle w:val="ListParagraph"/>
        <w:numPr>
          <w:ilvl w:val="0"/>
          <w:numId w:val="4"/>
        </w:numPr>
        <w:spacing w:after="0" w:line="240" w:lineRule="auto"/>
        <w:contextualSpacing w:val="0"/>
        <w:jc w:val="both"/>
        <w:rPr>
          <w:rFonts w:ascii="Calibri" w:hAnsi="Calibri"/>
        </w:rPr>
      </w:pPr>
      <w:r w:rsidRPr="007729B8">
        <w:rPr>
          <w:rFonts w:ascii="Calibri" w:hAnsi="Calibri"/>
        </w:rPr>
        <w:t xml:space="preserve">Provide guidance on </w:t>
      </w:r>
      <w:r w:rsidR="00AF61CE">
        <w:rPr>
          <w:rFonts w:ascii="Calibri" w:hAnsi="Calibri"/>
        </w:rPr>
        <w:t>emerging and/or</w:t>
      </w:r>
      <w:r w:rsidR="00CD6B17">
        <w:rPr>
          <w:rFonts w:ascii="Calibri" w:hAnsi="Calibri"/>
        </w:rPr>
        <w:t xml:space="preserve"> </w:t>
      </w:r>
      <w:r w:rsidR="00EF0F5F">
        <w:rPr>
          <w:rFonts w:ascii="Calibri" w:hAnsi="Calibri"/>
        </w:rPr>
        <w:t>pressing</w:t>
      </w:r>
      <w:r w:rsidR="00AF61CE">
        <w:rPr>
          <w:rFonts w:ascii="Calibri" w:hAnsi="Calibri"/>
        </w:rPr>
        <w:t xml:space="preserve"> </w:t>
      </w:r>
      <w:r w:rsidRPr="007729B8">
        <w:rPr>
          <w:rFonts w:ascii="Calibri" w:hAnsi="Calibri"/>
        </w:rPr>
        <w:t>project risks</w:t>
      </w:r>
      <w:r w:rsidR="004D72B3">
        <w:rPr>
          <w:rFonts w:ascii="Calibri" w:hAnsi="Calibri"/>
        </w:rPr>
        <w:t xml:space="preserve"> </w:t>
      </w:r>
      <w:r w:rsidRPr="007729B8">
        <w:rPr>
          <w:rFonts w:ascii="Calibri" w:hAnsi="Calibri"/>
        </w:rPr>
        <w:t>and agree on possible mitigation and management actions to address specific risks</w:t>
      </w:r>
      <w:r w:rsidR="009C22FA">
        <w:rPr>
          <w:rFonts w:ascii="Calibri" w:hAnsi="Calibri"/>
        </w:rPr>
        <w:t xml:space="preserve"> (including </w:t>
      </w:r>
      <w:r w:rsidR="00BB7121">
        <w:rPr>
          <w:rFonts w:ascii="Calibri" w:hAnsi="Calibri"/>
        </w:rPr>
        <w:t xml:space="preserve">ensuring compliance with </w:t>
      </w:r>
      <w:r w:rsidR="00BB7121" w:rsidRPr="00BB7121">
        <w:rPr>
          <w:rFonts w:ascii="Calibri" w:hAnsi="Calibri"/>
        </w:rPr>
        <w:t>UNDP’s Social and Environmental Standards</w:t>
      </w:r>
      <w:r w:rsidR="00933A5D">
        <w:rPr>
          <w:rFonts w:ascii="Calibri" w:hAnsi="Calibri"/>
        </w:rPr>
        <w:t>, Fraud/</w:t>
      </w:r>
      <w:r w:rsidR="00B56E10">
        <w:rPr>
          <w:rFonts w:ascii="Calibri" w:hAnsi="Calibri"/>
        </w:rPr>
        <w:t>c</w:t>
      </w:r>
      <w:r w:rsidR="00933A5D">
        <w:t xml:space="preserve">orruption, Sexual Exploitation and </w:t>
      </w:r>
      <w:r w:rsidR="00AA3ECD">
        <w:t xml:space="preserve">Abuse </w:t>
      </w:r>
      <w:r w:rsidR="00933A5D">
        <w:t xml:space="preserve">and </w:t>
      </w:r>
      <w:r w:rsidR="00AA3ECD">
        <w:t>Sexual Harassment</w:t>
      </w:r>
      <w:r w:rsidR="00933A5D">
        <w:t>)</w:t>
      </w:r>
      <w:r w:rsidRPr="007729B8">
        <w:rPr>
          <w:rFonts w:ascii="Calibri" w:hAnsi="Calibri"/>
        </w:rPr>
        <w:t xml:space="preserve">; </w:t>
      </w:r>
    </w:p>
    <w:p w14:paraId="3B91804A" w14:textId="528CCC3C" w:rsidR="00295969" w:rsidRPr="007729B8" w:rsidRDefault="00295969" w:rsidP="00242AF4">
      <w:pPr>
        <w:pStyle w:val="ListParagraph"/>
        <w:numPr>
          <w:ilvl w:val="0"/>
          <w:numId w:val="4"/>
        </w:numPr>
        <w:spacing w:after="0" w:line="240" w:lineRule="auto"/>
        <w:contextualSpacing w:val="0"/>
        <w:jc w:val="both"/>
        <w:rPr>
          <w:rFonts w:ascii="Calibri" w:hAnsi="Calibri"/>
        </w:rPr>
      </w:pPr>
      <w:r w:rsidRPr="007729B8">
        <w:rPr>
          <w:rFonts w:ascii="Calibri" w:hAnsi="Calibri"/>
        </w:rPr>
        <w:t xml:space="preserve">Agree </w:t>
      </w:r>
      <w:r w:rsidR="00361E30">
        <w:rPr>
          <w:rFonts w:ascii="Calibri" w:hAnsi="Calibri"/>
        </w:rPr>
        <w:t xml:space="preserve">or decide </w:t>
      </w:r>
      <w:r w:rsidRPr="007729B8">
        <w:rPr>
          <w:rFonts w:ascii="Calibri" w:hAnsi="Calibri"/>
        </w:rPr>
        <w:t>on project manager’s tolerances as required, within the parameters set by UNDP</w:t>
      </w:r>
      <w:r w:rsidR="00361E30">
        <w:rPr>
          <w:rFonts w:ascii="Calibri" w:hAnsi="Calibri"/>
        </w:rPr>
        <w:t xml:space="preserve"> </w:t>
      </w:r>
      <w:r w:rsidR="00740651">
        <w:rPr>
          <w:rFonts w:ascii="Calibri" w:hAnsi="Calibri"/>
        </w:rPr>
        <w:t>(</w:t>
      </w:r>
      <w:hyperlink r:id="rId16" w:history="1">
        <w:r w:rsidR="00740651" w:rsidRPr="00B43B51">
          <w:rPr>
            <w:rStyle w:val="Hyperlink"/>
            <w:rFonts w:ascii="Calibri" w:hAnsi="Calibri" w:cstheme="minorBidi"/>
          </w:rPr>
          <w:t xml:space="preserve">Manage </w:t>
        </w:r>
        <w:r w:rsidR="00110AE2" w:rsidRPr="00B43B51">
          <w:rPr>
            <w:rStyle w:val="Hyperlink"/>
            <w:rFonts w:ascii="Calibri" w:hAnsi="Calibri" w:cstheme="minorBidi"/>
          </w:rPr>
          <w:t>Change</w:t>
        </w:r>
      </w:hyperlink>
      <w:r w:rsidR="001E2C4F">
        <w:rPr>
          <w:rFonts w:ascii="Calibri" w:hAnsi="Calibri"/>
        </w:rPr>
        <w:t xml:space="preserve"> in the PPM</w:t>
      </w:r>
      <w:r w:rsidR="00740651">
        <w:rPr>
          <w:rFonts w:ascii="Calibri" w:hAnsi="Calibri"/>
        </w:rPr>
        <w:t xml:space="preserve">) </w:t>
      </w:r>
      <w:r w:rsidR="00361E30">
        <w:rPr>
          <w:rFonts w:ascii="Calibri" w:hAnsi="Calibri"/>
        </w:rPr>
        <w:t>and the donor</w:t>
      </w:r>
      <w:r w:rsidRPr="007729B8">
        <w:rPr>
          <w:rFonts w:ascii="Calibri" w:hAnsi="Calibri"/>
        </w:rPr>
        <w:t xml:space="preserve">, and provide direction and </w:t>
      </w:r>
      <w:r w:rsidR="00FB02BD">
        <w:rPr>
          <w:rFonts w:ascii="Calibri" w:hAnsi="Calibri"/>
        </w:rPr>
        <w:t xml:space="preserve">decisions </w:t>
      </w:r>
      <w:r w:rsidRPr="007729B8">
        <w:rPr>
          <w:rFonts w:ascii="Calibri" w:hAnsi="Calibri"/>
        </w:rPr>
        <w:t xml:space="preserve">for exceptional situations when the project manager’s tolerances are </w:t>
      </w:r>
      <w:r w:rsidR="00B43B51" w:rsidRPr="007729B8">
        <w:rPr>
          <w:rFonts w:ascii="Calibri" w:hAnsi="Calibri"/>
        </w:rPr>
        <w:t>exceeded</w:t>
      </w:r>
      <w:r w:rsidRPr="007729B8">
        <w:rPr>
          <w:rFonts w:ascii="Calibri" w:hAnsi="Calibri"/>
        </w:rPr>
        <w:t>;</w:t>
      </w:r>
    </w:p>
    <w:p w14:paraId="57F36CE6" w14:textId="13959342" w:rsidR="00295969" w:rsidRDefault="00295969" w:rsidP="00242AF4">
      <w:pPr>
        <w:pStyle w:val="ListParagraph"/>
        <w:numPr>
          <w:ilvl w:val="0"/>
          <w:numId w:val="4"/>
        </w:numPr>
        <w:spacing w:after="0" w:line="240" w:lineRule="auto"/>
        <w:contextualSpacing w:val="0"/>
        <w:jc w:val="both"/>
        <w:rPr>
          <w:rFonts w:ascii="Calibri" w:hAnsi="Calibri"/>
        </w:rPr>
      </w:pPr>
      <w:r w:rsidRPr="007729B8">
        <w:rPr>
          <w:rFonts w:ascii="Calibri" w:hAnsi="Calibri"/>
        </w:rPr>
        <w:t>Advise on major and minor amendments to the project within the parameters set by UNDP</w:t>
      </w:r>
      <w:r w:rsidR="00361E30">
        <w:rPr>
          <w:rFonts w:ascii="Calibri" w:hAnsi="Calibri"/>
        </w:rPr>
        <w:t xml:space="preserve"> and the donor</w:t>
      </w:r>
      <w:r w:rsidR="00FB02BD">
        <w:rPr>
          <w:rFonts w:ascii="Calibri" w:hAnsi="Calibri"/>
        </w:rPr>
        <w:t xml:space="preserve">; </w:t>
      </w:r>
    </w:p>
    <w:p w14:paraId="3B411547" w14:textId="56FC25CF" w:rsidR="005404FC" w:rsidRDefault="2D63B4E6" w:rsidP="00242AF4">
      <w:pPr>
        <w:pStyle w:val="ListParagraph"/>
        <w:numPr>
          <w:ilvl w:val="0"/>
          <w:numId w:val="4"/>
        </w:numPr>
        <w:spacing w:after="0" w:line="240" w:lineRule="auto"/>
        <w:contextualSpacing w:val="0"/>
        <w:jc w:val="both"/>
        <w:rPr>
          <w:rFonts w:ascii="Calibri" w:hAnsi="Calibri"/>
        </w:rPr>
      </w:pPr>
      <w:r w:rsidRPr="2BBF1690">
        <w:rPr>
          <w:rFonts w:ascii="Calibri" w:hAnsi="Calibri"/>
        </w:rPr>
        <w:t xml:space="preserve">Agree or decide on </w:t>
      </w:r>
      <w:r w:rsidR="3C4AB93B" w:rsidRPr="2BBF1690">
        <w:rPr>
          <w:rFonts w:ascii="Calibri" w:hAnsi="Calibri"/>
        </w:rPr>
        <w:t xml:space="preserve">a </w:t>
      </w:r>
      <w:r w:rsidRPr="2BBF1690">
        <w:rPr>
          <w:rFonts w:ascii="Calibri" w:hAnsi="Calibri"/>
        </w:rPr>
        <w:t>project</w:t>
      </w:r>
      <w:r w:rsidR="3C4AB93B" w:rsidRPr="2BBF1690">
        <w:rPr>
          <w:rFonts w:ascii="Calibri" w:hAnsi="Calibri"/>
        </w:rPr>
        <w:t xml:space="preserve"> suspension or cancellation, if required;</w:t>
      </w:r>
      <w:r w:rsidR="14FA031E" w:rsidRPr="2BBF1690">
        <w:rPr>
          <w:rFonts w:ascii="Calibri" w:hAnsi="Calibri"/>
        </w:rPr>
        <w:t xml:space="preserve"> </w:t>
      </w:r>
    </w:p>
    <w:p w14:paraId="7538B183" w14:textId="47121D85" w:rsidR="00FB02BD" w:rsidRPr="007729B8" w:rsidRDefault="00FB02BD" w:rsidP="00242AF4">
      <w:pPr>
        <w:pStyle w:val="ListParagraph"/>
        <w:numPr>
          <w:ilvl w:val="0"/>
          <w:numId w:val="4"/>
        </w:numPr>
        <w:spacing w:after="0" w:line="240" w:lineRule="auto"/>
        <w:contextualSpacing w:val="0"/>
        <w:jc w:val="both"/>
        <w:rPr>
          <w:rFonts w:ascii="Calibri" w:hAnsi="Calibri"/>
        </w:rPr>
      </w:pPr>
      <w:r w:rsidRPr="007729B8">
        <w:rPr>
          <w:rFonts w:ascii="Calibri" w:hAnsi="Calibri" w:cs="Calibri"/>
        </w:rPr>
        <w:t>P</w:t>
      </w:r>
      <w:r w:rsidRPr="007729B8">
        <w:rPr>
          <w:rFonts w:ascii="Calibri" w:hAnsi="Calibri"/>
        </w:rPr>
        <w:t xml:space="preserve">rovide </w:t>
      </w:r>
      <w:r>
        <w:rPr>
          <w:rFonts w:ascii="Calibri" w:hAnsi="Calibri"/>
        </w:rPr>
        <w:t xml:space="preserve">high-level </w:t>
      </w:r>
      <w:r w:rsidRPr="007729B8">
        <w:rPr>
          <w:rFonts w:ascii="Calibri" w:hAnsi="Calibri"/>
        </w:rPr>
        <w:t>direction and recommendations to</w:t>
      </w:r>
      <w:r>
        <w:rPr>
          <w:rFonts w:ascii="Calibri" w:hAnsi="Calibri"/>
        </w:rPr>
        <w:t xml:space="preserve"> the project management unit to</w:t>
      </w:r>
      <w:r w:rsidRPr="007729B8">
        <w:rPr>
          <w:rFonts w:ascii="Calibri" w:hAnsi="Calibri"/>
        </w:rPr>
        <w:t xml:space="preserve"> ensure that the agreed deliverables are produced satisfactorily according to plans</w:t>
      </w:r>
      <w:r>
        <w:rPr>
          <w:rFonts w:ascii="Calibri" w:hAnsi="Calibri"/>
        </w:rPr>
        <w:t>.</w:t>
      </w:r>
    </w:p>
    <w:p w14:paraId="46919249" w14:textId="57EF3719" w:rsidR="1F7940EF" w:rsidRDefault="1F7940EF" w:rsidP="00242AF4">
      <w:pPr>
        <w:pStyle w:val="ListParagraph"/>
        <w:numPr>
          <w:ilvl w:val="0"/>
          <w:numId w:val="4"/>
        </w:numPr>
        <w:spacing w:after="0" w:line="240" w:lineRule="auto"/>
        <w:jc w:val="both"/>
        <w:rPr>
          <w:rFonts w:ascii="Calibri" w:hAnsi="Calibri"/>
        </w:rPr>
      </w:pPr>
      <w:r w:rsidRPr="2BBF1690">
        <w:rPr>
          <w:rFonts w:ascii="Calibri" w:hAnsi="Calibri"/>
        </w:rPr>
        <w:t>Receive and address project level grievance</w:t>
      </w:r>
      <w:r w:rsidR="00CF71AB">
        <w:rPr>
          <w:rFonts w:ascii="Calibri" w:hAnsi="Calibri"/>
        </w:rPr>
        <w:t xml:space="preserve">, including overseeing whatever specific compliance and </w:t>
      </w:r>
      <w:r w:rsidR="00CF71AB" w:rsidRPr="00734A5B">
        <w:rPr>
          <w:rFonts w:ascii="Calibri" w:hAnsi="Calibri"/>
        </w:rPr>
        <w:t xml:space="preserve">stakeholder response (or grievance) mechanisms </w:t>
      </w:r>
      <w:r w:rsidR="00CF71AB">
        <w:rPr>
          <w:rFonts w:ascii="Calibri" w:hAnsi="Calibri"/>
        </w:rPr>
        <w:t xml:space="preserve">have been put in </w:t>
      </w:r>
      <w:r w:rsidR="00CF71AB" w:rsidRPr="00734A5B">
        <w:rPr>
          <w:rFonts w:ascii="Calibri" w:hAnsi="Calibri"/>
        </w:rPr>
        <w:t xml:space="preserve">place so that individuals and communities potentially affected by </w:t>
      </w:r>
      <w:r w:rsidR="00CF71AB">
        <w:rPr>
          <w:rFonts w:ascii="Calibri" w:hAnsi="Calibri"/>
        </w:rPr>
        <w:t xml:space="preserve">the project </w:t>
      </w:r>
      <w:r w:rsidR="00CF71AB" w:rsidRPr="00734A5B">
        <w:rPr>
          <w:rFonts w:ascii="Calibri" w:hAnsi="Calibri"/>
        </w:rPr>
        <w:t>have access to effective mechanisms and procedures for raising concerns about the social and environmental performance of the project</w:t>
      </w:r>
      <w:r w:rsidR="00CF71AB">
        <w:rPr>
          <w:rStyle w:val="FootnoteReference"/>
          <w:rFonts w:ascii="Calibri" w:hAnsi="Calibri"/>
        </w:rPr>
        <w:footnoteReference w:id="2"/>
      </w:r>
      <w:r w:rsidR="005B0C3F">
        <w:rPr>
          <w:rFonts w:ascii="Calibri" w:hAnsi="Calibri"/>
        </w:rPr>
        <w:t>.</w:t>
      </w:r>
    </w:p>
    <w:p w14:paraId="173FEA62" w14:textId="77777777" w:rsidR="005B0C3F" w:rsidRPr="007729B8" w:rsidRDefault="005B0C3F" w:rsidP="00242AF4">
      <w:pPr>
        <w:numPr>
          <w:ilvl w:val="0"/>
          <w:numId w:val="4"/>
        </w:numPr>
        <w:spacing w:after="0" w:line="240" w:lineRule="auto"/>
        <w:jc w:val="both"/>
        <w:rPr>
          <w:rFonts w:cs="Calibri"/>
        </w:rPr>
      </w:pPr>
      <w:r>
        <w:rPr>
          <w:rFonts w:cs="Calibri"/>
        </w:rPr>
        <w:t xml:space="preserve">Engage in the low value grant selection process where there is no Grant Selection Committee, as guided by the </w:t>
      </w:r>
      <w:hyperlink r:id="rId17" w:history="1">
        <w:r w:rsidRPr="00DA408C">
          <w:rPr>
            <w:rStyle w:val="Hyperlink"/>
            <w:rFonts w:cs="Calibri"/>
          </w:rPr>
          <w:t>Low Value Grants – UNDP Operational Guide</w:t>
        </w:r>
      </w:hyperlink>
      <w:r>
        <w:rPr>
          <w:rFonts w:cs="Calibri"/>
        </w:rPr>
        <w:t>.</w:t>
      </w:r>
    </w:p>
    <w:bookmarkEnd w:id="3"/>
    <w:p w14:paraId="19C7C44A" w14:textId="77777777" w:rsidR="005B4D03" w:rsidRDefault="005B4D03" w:rsidP="00295969">
      <w:pPr>
        <w:spacing w:after="0" w:line="240" w:lineRule="auto"/>
        <w:rPr>
          <w:rFonts w:ascii="Calibri" w:hAnsi="Calibri"/>
        </w:rPr>
      </w:pPr>
    </w:p>
    <w:p w14:paraId="1F4B5DB0" w14:textId="734EE3D6" w:rsidR="00FB02BD" w:rsidRPr="007729B8" w:rsidRDefault="00FB02BD" w:rsidP="00242AF4">
      <w:pPr>
        <w:shd w:val="clear" w:color="auto" w:fill="FFFFFF"/>
        <w:spacing w:after="0"/>
        <w:jc w:val="both"/>
        <w:rPr>
          <w:rFonts w:cs="Arial"/>
          <w:noProof/>
          <w:lang w:eastAsia="zh-CN"/>
        </w:rPr>
      </w:pPr>
      <w:bookmarkStart w:id="4" w:name="_Hlk177732600"/>
      <w:r>
        <w:rPr>
          <w:rFonts w:cs="Arial"/>
          <w:noProof/>
          <w:lang w:eastAsia="zh-CN"/>
        </w:rPr>
        <w:t xml:space="preserve">Additional </w:t>
      </w:r>
      <w:r w:rsidRPr="007729B8">
        <w:rPr>
          <w:rFonts w:cs="Arial"/>
          <w:noProof/>
          <w:lang w:eastAsia="zh-CN"/>
        </w:rPr>
        <w:t xml:space="preserve">responsibilities of </w:t>
      </w:r>
      <w:r w:rsidR="00DC6291">
        <w:rPr>
          <w:rFonts w:cs="Arial"/>
          <w:noProof/>
          <w:lang w:eastAsia="zh-CN"/>
        </w:rPr>
        <w:t>the</w:t>
      </w:r>
      <w:r>
        <w:rPr>
          <w:rFonts w:cs="Arial"/>
          <w:noProof/>
          <w:lang w:eastAsia="zh-CN"/>
        </w:rPr>
        <w:t xml:space="preserve"> </w:t>
      </w:r>
      <w:r w:rsidR="0065481F">
        <w:rPr>
          <w:rFonts w:cs="Arial"/>
          <w:noProof/>
          <w:lang w:eastAsia="zh-CN"/>
        </w:rPr>
        <w:t xml:space="preserve">Project Board </w:t>
      </w:r>
      <w:r w:rsidRPr="00FB02BD">
        <w:rPr>
          <w:rFonts w:cs="Arial"/>
          <w:noProof/>
          <w:lang w:eastAsia="zh-CN"/>
        </w:rPr>
        <w:t>can include</w:t>
      </w:r>
      <w:r w:rsidR="00DC6291">
        <w:rPr>
          <w:rFonts w:cs="Arial"/>
          <w:noProof/>
          <w:lang w:eastAsia="zh-CN"/>
        </w:rPr>
        <w:t>,</w:t>
      </w:r>
      <w:r>
        <w:rPr>
          <w:rFonts w:cs="Arial"/>
          <w:noProof/>
          <w:lang w:eastAsia="zh-CN"/>
        </w:rPr>
        <w:t xml:space="preserve"> but are not limited to</w:t>
      </w:r>
      <w:r w:rsidR="00DC6291">
        <w:rPr>
          <w:rFonts w:cs="Arial"/>
          <w:noProof/>
          <w:lang w:eastAsia="zh-CN"/>
        </w:rPr>
        <w:t>,</w:t>
      </w:r>
      <w:r>
        <w:rPr>
          <w:rFonts w:cs="Arial"/>
          <w:noProof/>
          <w:lang w:eastAsia="zh-CN"/>
        </w:rPr>
        <w:t xml:space="preserve"> the following</w:t>
      </w:r>
      <w:r w:rsidR="00186794">
        <w:rPr>
          <w:rFonts w:cs="Arial"/>
          <w:noProof/>
          <w:lang w:eastAsia="zh-CN"/>
        </w:rPr>
        <w:t>:</w:t>
      </w:r>
    </w:p>
    <w:p w14:paraId="30A5A17A" w14:textId="75A9E5F7" w:rsidR="00295969" w:rsidRDefault="00295969" w:rsidP="00242AF4">
      <w:pPr>
        <w:pStyle w:val="CharCharChar1"/>
        <w:numPr>
          <w:ilvl w:val="0"/>
          <w:numId w:val="4"/>
        </w:numPr>
        <w:spacing w:after="0" w:line="240" w:lineRule="auto"/>
        <w:jc w:val="both"/>
        <w:rPr>
          <w:sz w:val="22"/>
          <w:szCs w:val="22"/>
          <w:lang w:val="en-GB"/>
        </w:rPr>
      </w:pPr>
      <w:r w:rsidRPr="007729B8">
        <w:rPr>
          <w:sz w:val="22"/>
          <w:szCs w:val="22"/>
          <w:lang w:val="en-GB"/>
        </w:rPr>
        <w:t xml:space="preserve">Ensure coordination between </w:t>
      </w:r>
      <w:r w:rsidR="006E562F">
        <w:rPr>
          <w:sz w:val="22"/>
          <w:szCs w:val="22"/>
          <w:lang w:val="en-GB"/>
        </w:rPr>
        <w:t xml:space="preserve">the </w:t>
      </w:r>
      <w:r w:rsidRPr="007729B8">
        <w:rPr>
          <w:sz w:val="22"/>
          <w:szCs w:val="22"/>
          <w:lang w:val="en-GB"/>
        </w:rPr>
        <w:t>various donor</w:t>
      </w:r>
      <w:r w:rsidR="006E562F">
        <w:rPr>
          <w:sz w:val="22"/>
          <w:szCs w:val="22"/>
          <w:lang w:val="en-GB"/>
        </w:rPr>
        <w:t>s</w:t>
      </w:r>
      <w:r w:rsidRPr="007729B8">
        <w:rPr>
          <w:sz w:val="22"/>
          <w:szCs w:val="22"/>
          <w:lang w:val="en-GB"/>
        </w:rPr>
        <w:t xml:space="preserve"> and government-funded projects and programmes; </w:t>
      </w:r>
    </w:p>
    <w:p w14:paraId="07AB4E81" w14:textId="0A6F880A" w:rsidR="00186794" w:rsidRDefault="00186794" w:rsidP="00186794">
      <w:pPr>
        <w:pStyle w:val="ListParagraph"/>
        <w:numPr>
          <w:ilvl w:val="0"/>
          <w:numId w:val="4"/>
        </w:numPr>
        <w:rPr>
          <w:rFonts w:ascii="Calibri" w:eastAsia="SimSun" w:hAnsi="Calibri" w:cs="Arial"/>
          <w:lang w:val="en-GB"/>
        </w:rPr>
      </w:pPr>
      <w:r w:rsidRPr="00186794">
        <w:rPr>
          <w:rFonts w:ascii="Calibri" w:eastAsia="SimSun" w:hAnsi="Calibri" w:cs="Arial"/>
          <w:lang w:val="en-GB"/>
        </w:rPr>
        <w:t xml:space="preserve">Facilitate and ensure enhanced coordination and new partnerships for the Project, between the beneficiary countries and other partners, across the beneficiary countries and among relevant government institutions. </w:t>
      </w:r>
    </w:p>
    <w:p w14:paraId="5B44284F" w14:textId="60A07B69" w:rsidR="00FB02BD" w:rsidRPr="00186794" w:rsidRDefault="00FB02BD" w:rsidP="00186794">
      <w:pPr>
        <w:pStyle w:val="ListParagraph"/>
        <w:numPr>
          <w:ilvl w:val="0"/>
          <w:numId w:val="4"/>
        </w:numPr>
        <w:rPr>
          <w:rFonts w:ascii="Calibri" w:eastAsia="SimSun" w:hAnsi="Calibri" w:cs="Arial"/>
          <w:lang w:val="en-GB"/>
        </w:rPr>
      </w:pPr>
      <w:r w:rsidRPr="00186794">
        <w:rPr>
          <w:lang w:val="en-GB"/>
        </w:rPr>
        <w:t xml:space="preserve">Report to </w:t>
      </w:r>
      <w:r w:rsidR="00361E30" w:rsidRPr="00186794">
        <w:rPr>
          <w:lang w:val="en-GB"/>
        </w:rPr>
        <w:t xml:space="preserve">relevant </w:t>
      </w:r>
      <w:r w:rsidRPr="00186794">
        <w:rPr>
          <w:lang w:val="en-GB"/>
        </w:rPr>
        <w:t>inter-ministerial bodies or higher-level oversight bodies;</w:t>
      </w:r>
    </w:p>
    <w:p w14:paraId="5D308AB4" w14:textId="713C9281" w:rsidR="00295969" w:rsidRPr="007729B8" w:rsidRDefault="00295969" w:rsidP="00242AF4">
      <w:pPr>
        <w:pStyle w:val="CharCharChar1"/>
        <w:numPr>
          <w:ilvl w:val="0"/>
          <w:numId w:val="4"/>
        </w:numPr>
        <w:spacing w:after="0" w:line="240" w:lineRule="auto"/>
        <w:jc w:val="both"/>
        <w:rPr>
          <w:sz w:val="22"/>
          <w:szCs w:val="22"/>
          <w:lang w:val="en-GB"/>
        </w:rPr>
      </w:pPr>
      <w:r w:rsidRPr="007729B8">
        <w:rPr>
          <w:sz w:val="22"/>
          <w:szCs w:val="22"/>
          <w:lang w:val="en-GB"/>
        </w:rPr>
        <w:t xml:space="preserve">Ensure coordination with </w:t>
      </w:r>
      <w:r w:rsidR="006E562F">
        <w:rPr>
          <w:sz w:val="22"/>
          <w:szCs w:val="22"/>
          <w:lang w:val="en-GB"/>
        </w:rPr>
        <w:t>multiple</w:t>
      </w:r>
      <w:r w:rsidR="006E562F" w:rsidRPr="007729B8">
        <w:rPr>
          <w:sz w:val="22"/>
          <w:szCs w:val="22"/>
          <w:lang w:val="en-GB"/>
        </w:rPr>
        <w:t xml:space="preserve"> </w:t>
      </w:r>
      <w:r w:rsidRPr="007729B8">
        <w:rPr>
          <w:sz w:val="22"/>
          <w:szCs w:val="22"/>
          <w:lang w:val="en-GB"/>
        </w:rPr>
        <w:t xml:space="preserve">government agencies and their participation in project activities; </w:t>
      </w:r>
    </w:p>
    <w:p w14:paraId="3AE1D80C" w14:textId="77777777" w:rsidR="00295969" w:rsidRPr="007729B8" w:rsidRDefault="00295969" w:rsidP="00242AF4">
      <w:pPr>
        <w:pStyle w:val="CharCharChar1"/>
        <w:numPr>
          <w:ilvl w:val="0"/>
          <w:numId w:val="4"/>
        </w:numPr>
        <w:spacing w:after="0" w:line="240" w:lineRule="auto"/>
        <w:jc w:val="both"/>
        <w:rPr>
          <w:sz w:val="22"/>
          <w:szCs w:val="22"/>
          <w:lang w:val="en-GB"/>
        </w:rPr>
      </w:pPr>
      <w:r w:rsidRPr="007729B8">
        <w:rPr>
          <w:sz w:val="22"/>
          <w:szCs w:val="22"/>
          <w:lang w:val="en-GB"/>
        </w:rPr>
        <w:t xml:space="preserve">Appraise the annual project implementation report, including the quality assessment rating report; </w:t>
      </w:r>
    </w:p>
    <w:p w14:paraId="052A1270" w14:textId="711A6929" w:rsidR="00295969" w:rsidRPr="007729B8" w:rsidRDefault="00295969" w:rsidP="00242AF4">
      <w:pPr>
        <w:pStyle w:val="CharCharChar1"/>
        <w:numPr>
          <w:ilvl w:val="0"/>
          <w:numId w:val="4"/>
        </w:numPr>
        <w:spacing w:after="0" w:line="240" w:lineRule="auto"/>
        <w:jc w:val="both"/>
        <w:rPr>
          <w:sz w:val="22"/>
          <w:szCs w:val="22"/>
          <w:lang w:val="en-GB"/>
        </w:rPr>
      </w:pPr>
      <w:r w:rsidRPr="007729B8">
        <w:rPr>
          <w:sz w:val="22"/>
          <w:szCs w:val="22"/>
          <w:lang w:val="en-GB"/>
        </w:rPr>
        <w:lastRenderedPageBreak/>
        <w:t xml:space="preserve">Ensure commitment of human resources to support project implementation, arbitrating any issues within the project; </w:t>
      </w:r>
    </w:p>
    <w:p w14:paraId="3B4DEBDC" w14:textId="1D4DB7A2" w:rsidR="004A7321" w:rsidRPr="007729B8" w:rsidRDefault="004A7321" w:rsidP="00242AF4">
      <w:pPr>
        <w:pStyle w:val="ListParagraph"/>
        <w:numPr>
          <w:ilvl w:val="0"/>
          <w:numId w:val="4"/>
        </w:numPr>
        <w:spacing w:after="0" w:line="240" w:lineRule="auto"/>
        <w:contextualSpacing w:val="0"/>
        <w:jc w:val="both"/>
        <w:rPr>
          <w:rFonts w:ascii="Calibri" w:hAnsi="Calibri"/>
        </w:rPr>
      </w:pPr>
      <w:r>
        <w:rPr>
          <w:rFonts w:ascii="Calibri" w:hAnsi="Calibri"/>
        </w:rPr>
        <w:t>Act as an informal consultation mechanism for</w:t>
      </w:r>
      <w:r w:rsidR="00626C36">
        <w:rPr>
          <w:rFonts w:ascii="Calibri" w:hAnsi="Calibri"/>
        </w:rPr>
        <w:t xml:space="preserve"> </w:t>
      </w:r>
      <w:r>
        <w:rPr>
          <w:rFonts w:ascii="Calibri" w:hAnsi="Calibri"/>
        </w:rPr>
        <w:t>stakeholders;</w:t>
      </w:r>
    </w:p>
    <w:p w14:paraId="61196667" w14:textId="498A74A7" w:rsidR="00295969" w:rsidRPr="007729B8" w:rsidRDefault="00295969" w:rsidP="00242AF4">
      <w:pPr>
        <w:pStyle w:val="ListParagraph"/>
        <w:numPr>
          <w:ilvl w:val="0"/>
          <w:numId w:val="4"/>
        </w:numPr>
        <w:spacing w:after="0" w:line="240" w:lineRule="auto"/>
        <w:contextualSpacing w:val="0"/>
        <w:jc w:val="both"/>
        <w:rPr>
          <w:rFonts w:ascii="Calibri" w:hAnsi="Calibri"/>
        </w:rPr>
      </w:pPr>
      <w:r w:rsidRPr="007729B8">
        <w:rPr>
          <w:rFonts w:ascii="Calibri" w:hAnsi="Calibri" w:cs="Calibri"/>
        </w:rPr>
        <w:t xml:space="preserve">Approve the </w:t>
      </w:r>
      <w:r w:rsidR="009E0605">
        <w:rPr>
          <w:rFonts w:ascii="Calibri" w:hAnsi="Calibri" w:cs="Calibri"/>
        </w:rPr>
        <w:t>P</w:t>
      </w:r>
      <w:r w:rsidR="009E0605" w:rsidRPr="007729B8">
        <w:rPr>
          <w:rFonts w:ascii="Calibri" w:hAnsi="Calibri" w:cs="Calibri"/>
        </w:rPr>
        <w:t xml:space="preserve">roject </w:t>
      </w:r>
      <w:r w:rsidRPr="007729B8">
        <w:rPr>
          <w:rFonts w:ascii="Calibri" w:hAnsi="Calibri" w:cs="Calibri"/>
        </w:rPr>
        <w:t>Inception Report, Mid-term Review and Terminal Evaluation reports and corresponding management responses;</w:t>
      </w:r>
      <w:r w:rsidR="00FB02BD">
        <w:rPr>
          <w:rFonts w:ascii="Calibri" w:hAnsi="Calibri" w:cs="Calibri"/>
        </w:rPr>
        <w:t xml:space="preserve"> </w:t>
      </w:r>
    </w:p>
    <w:p w14:paraId="267A55E9" w14:textId="1F6A949F" w:rsidR="00295969" w:rsidRDefault="00295969" w:rsidP="00242AF4">
      <w:pPr>
        <w:numPr>
          <w:ilvl w:val="0"/>
          <w:numId w:val="4"/>
        </w:numPr>
        <w:spacing w:after="0" w:line="240" w:lineRule="auto"/>
        <w:jc w:val="both"/>
        <w:rPr>
          <w:rFonts w:cs="Calibri"/>
        </w:rPr>
      </w:pPr>
      <w:r w:rsidRPr="007729B8">
        <w:rPr>
          <w:rFonts w:cs="Calibri"/>
        </w:rPr>
        <w:t>Review the final project report package during an end-of-project review meeting to discuss lesson</w:t>
      </w:r>
      <w:r w:rsidR="009E0605">
        <w:rPr>
          <w:rFonts w:cs="Calibri"/>
        </w:rPr>
        <w:t>s</w:t>
      </w:r>
      <w:r w:rsidRPr="007729B8">
        <w:rPr>
          <w:rFonts w:cs="Calibri"/>
        </w:rPr>
        <w:t xml:space="preserve"> learned and opportunities for scaling up</w:t>
      </w:r>
      <w:r w:rsidR="00361E30">
        <w:rPr>
          <w:rFonts w:cs="Calibri"/>
        </w:rPr>
        <w:t>;</w:t>
      </w:r>
    </w:p>
    <w:bookmarkEnd w:id="4"/>
    <w:p w14:paraId="4EC69FDE" w14:textId="77777777" w:rsidR="008C6F9A" w:rsidRDefault="008C6F9A" w:rsidP="008C6F9A">
      <w:pPr>
        <w:spacing w:after="0" w:line="240" w:lineRule="auto"/>
        <w:jc w:val="both"/>
        <w:rPr>
          <w:rFonts w:cs="Calibri"/>
        </w:rPr>
      </w:pPr>
    </w:p>
    <w:p w14:paraId="5A90BB8D" w14:textId="77777777" w:rsidR="006D2B7A" w:rsidRDefault="006D2B7A" w:rsidP="00242AF4">
      <w:pPr>
        <w:shd w:val="clear" w:color="auto" w:fill="FFFFFF"/>
        <w:spacing w:after="0"/>
        <w:jc w:val="both"/>
        <w:rPr>
          <w:rFonts w:cstheme="minorHAnsi"/>
          <w:noProof/>
          <w:lang w:eastAsia="zh-CN"/>
        </w:rPr>
      </w:pPr>
    </w:p>
    <w:p w14:paraId="61FFA115" w14:textId="21159CCF" w:rsidR="009A0E27" w:rsidRPr="00186794" w:rsidRDefault="00FB02BD" w:rsidP="007F3180">
      <w:pPr>
        <w:pStyle w:val="ListParagraph"/>
        <w:numPr>
          <w:ilvl w:val="0"/>
          <w:numId w:val="9"/>
        </w:numPr>
        <w:shd w:val="clear" w:color="auto" w:fill="FFFFFF"/>
        <w:spacing w:after="0"/>
        <w:jc w:val="both"/>
        <w:rPr>
          <w:rFonts w:cstheme="minorHAnsi"/>
          <w:b/>
          <w:bCs/>
          <w:noProof/>
          <w:lang w:eastAsia="zh-CN"/>
        </w:rPr>
      </w:pPr>
      <w:r w:rsidRPr="00186794">
        <w:rPr>
          <w:rFonts w:cstheme="minorHAnsi"/>
          <w:b/>
          <w:bCs/>
          <w:noProof/>
          <w:lang w:eastAsia="zh-CN"/>
        </w:rPr>
        <w:t>Composition of the</w:t>
      </w:r>
      <w:r w:rsidR="00186794" w:rsidRPr="00186794">
        <w:rPr>
          <w:rFonts w:cstheme="minorHAnsi"/>
          <w:b/>
          <w:bCs/>
          <w:noProof/>
          <w:lang w:eastAsia="zh-CN"/>
        </w:rPr>
        <w:t xml:space="preserve"> </w:t>
      </w:r>
      <w:r w:rsidR="0065481F" w:rsidRPr="00186794">
        <w:rPr>
          <w:rFonts w:cstheme="minorHAnsi"/>
          <w:b/>
          <w:bCs/>
          <w:noProof/>
          <w:lang w:eastAsia="zh-CN"/>
        </w:rPr>
        <w:t xml:space="preserve">Project Board </w:t>
      </w:r>
    </w:p>
    <w:p w14:paraId="0163D38B" w14:textId="77777777" w:rsidR="00186794" w:rsidRPr="00186794" w:rsidRDefault="00186794" w:rsidP="00186794">
      <w:pPr>
        <w:pStyle w:val="ListParagraph"/>
        <w:shd w:val="clear" w:color="auto" w:fill="FFFFFF"/>
        <w:spacing w:after="0"/>
        <w:ind w:left="1080"/>
        <w:jc w:val="both"/>
        <w:rPr>
          <w:rFonts w:cstheme="minorHAnsi"/>
          <w:i/>
          <w:iCs/>
          <w:noProof/>
          <w:lang w:eastAsia="zh-CN"/>
        </w:rPr>
      </w:pPr>
    </w:p>
    <w:p w14:paraId="1C9C9F46" w14:textId="6ECA69BB" w:rsidR="009A0E27" w:rsidRPr="009A0E27" w:rsidRDefault="00426BF0" w:rsidP="007729B8">
      <w:pPr>
        <w:shd w:val="clear" w:color="auto" w:fill="FFFFFF"/>
        <w:spacing w:after="0"/>
        <w:jc w:val="both"/>
        <w:rPr>
          <w:rFonts w:cstheme="minorHAnsi"/>
          <w:noProof/>
          <w:lang w:eastAsia="zh-CN"/>
        </w:rPr>
      </w:pPr>
      <w:r>
        <w:rPr>
          <w:rFonts w:cstheme="minorHAnsi"/>
          <w:noProof/>
          <w:lang w:eastAsia="zh-CN"/>
        </w:rPr>
        <w:t xml:space="preserve">As noted in the </w:t>
      </w:r>
      <w:r w:rsidR="00186794">
        <w:rPr>
          <w:rFonts w:cstheme="minorHAnsi"/>
          <w:noProof/>
          <w:lang w:eastAsia="zh-CN"/>
        </w:rPr>
        <w:t>D</w:t>
      </w:r>
      <w:r>
        <w:rPr>
          <w:rFonts w:cstheme="minorHAnsi"/>
          <w:noProof/>
          <w:lang w:eastAsia="zh-CN"/>
        </w:rPr>
        <w:t xml:space="preserve">iagram </w:t>
      </w:r>
      <w:r w:rsidR="00186794">
        <w:rPr>
          <w:rFonts w:cstheme="minorHAnsi"/>
          <w:noProof/>
          <w:lang w:eastAsia="zh-CN"/>
        </w:rPr>
        <w:t>1</w:t>
      </w:r>
      <w:r w:rsidR="007B0337">
        <w:rPr>
          <w:rFonts w:cstheme="minorHAnsi"/>
          <w:noProof/>
          <w:lang w:eastAsia="zh-CN"/>
        </w:rPr>
        <w:t xml:space="preserve">, </w:t>
      </w:r>
      <w:r w:rsidR="00DC6291">
        <w:rPr>
          <w:rFonts w:cstheme="minorHAnsi"/>
          <w:noProof/>
          <w:lang w:eastAsia="zh-CN"/>
        </w:rPr>
        <w:t>every</w:t>
      </w:r>
      <w:r>
        <w:rPr>
          <w:rFonts w:cstheme="minorHAnsi"/>
          <w:noProof/>
          <w:lang w:eastAsia="zh-CN"/>
        </w:rPr>
        <w:t xml:space="preserve"> </w:t>
      </w:r>
      <w:r w:rsidR="0065481F">
        <w:rPr>
          <w:rFonts w:cstheme="minorHAnsi"/>
          <w:noProof/>
          <w:lang w:eastAsia="zh-CN"/>
        </w:rPr>
        <w:t xml:space="preserve">Project Board </w:t>
      </w:r>
      <w:r w:rsidR="00DC6291">
        <w:rPr>
          <w:rFonts w:cstheme="minorHAnsi"/>
          <w:noProof/>
          <w:lang w:eastAsia="zh-CN"/>
        </w:rPr>
        <w:t xml:space="preserve">in a UNDP project </w:t>
      </w:r>
      <w:r>
        <w:rPr>
          <w:rFonts w:cstheme="minorHAnsi"/>
          <w:noProof/>
          <w:lang w:eastAsia="zh-CN"/>
        </w:rPr>
        <w:t xml:space="preserve">has three categories of </w:t>
      </w:r>
      <w:r w:rsidR="0039561A">
        <w:rPr>
          <w:rFonts w:cstheme="minorHAnsi"/>
          <w:noProof/>
          <w:lang w:eastAsia="zh-CN"/>
        </w:rPr>
        <w:t xml:space="preserve">formal </w:t>
      </w:r>
      <w:r>
        <w:rPr>
          <w:rFonts w:cstheme="minorHAnsi"/>
          <w:noProof/>
          <w:lang w:eastAsia="zh-CN"/>
        </w:rPr>
        <w:t>members</w:t>
      </w:r>
      <w:r w:rsidR="0039561A">
        <w:rPr>
          <w:rFonts w:cstheme="minorHAnsi"/>
          <w:noProof/>
          <w:lang w:eastAsia="zh-CN"/>
        </w:rPr>
        <w:t xml:space="preserve"> (</w:t>
      </w:r>
      <w:r w:rsidR="00A25160">
        <w:rPr>
          <w:rFonts w:cstheme="minorHAnsi"/>
          <w:noProof/>
          <w:lang w:eastAsia="zh-CN"/>
        </w:rPr>
        <w:t>e.g.</w:t>
      </w:r>
      <w:r w:rsidR="0039561A">
        <w:rPr>
          <w:rFonts w:cstheme="minorHAnsi"/>
          <w:noProof/>
          <w:lang w:eastAsia="zh-CN"/>
        </w:rPr>
        <w:t xml:space="preserve"> voting members)</w:t>
      </w:r>
      <w:r>
        <w:rPr>
          <w:rFonts w:cstheme="minorHAnsi"/>
          <w:noProof/>
          <w:lang w:eastAsia="zh-CN"/>
        </w:rPr>
        <w:t>.</w:t>
      </w:r>
      <w:r w:rsidR="00573E22">
        <w:rPr>
          <w:rFonts w:cstheme="minorHAnsi"/>
          <w:noProof/>
          <w:lang w:eastAsia="zh-CN"/>
        </w:rPr>
        <w:t xml:space="preserve"> </w:t>
      </w:r>
      <w:r w:rsidR="00170A35">
        <w:rPr>
          <w:rFonts w:cstheme="minorHAnsi"/>
          <w:noProof/>
          <w:lang w:eastAsia="zh-CN"/>
        </w:rPr>
        <w:t>The role of e</w:t>
      </w:r>
      <w:r w:rsidR="00573E22">
        <w:rPr>
          <w:rFonts w:cstheme="minorHAnsi"/>
          <w:noProof/>
          <w:lang w:eastAsia="zh-CN"/>
        </w:rPr>
        <w:t>very</w:t>
      </w:r>
      <w:r w:rsidR="00170A35">
        <w:rPr>
          <w:rFonts w:cstheme="minorHAnsi"/>
          <w:noProof/>
          <w:lang w:eastAsia="zh-CN"/>
        </w:rPr>
        <w:t xml:space="preserve"> </w:t>
      </w:r>
      <w:r w:rsidR="00B4742D">
        <w:rPr>
          <w:rFonts w:cstheme="minorHAnsi"/>
          <w:noProof/>
          <w:lang w:eastAsia="zh-CN"/>
        </w:rPr>
        <w:t xml:space="preserve">formal </w:t>
      </w:r>
      <w:r w:rsidR="00573E22">
        <w:rPr>
          <w:rFonts w:cstheme="minorHAnsi"/>
          <w:noProof/>
          <w:lang w:eastAsia="zh-CN"/>
        </w:rPr>
        <w:t>Project Board member must correspond to one of these three roles and be identif</w:t>
      </w:r>
      <w:r w:rsidR="00F54607">
        <w:rPr>
          <w:rFonts w:cstheme="minorHAnsi"/>
          <w:noProof/>
          <w:lang w:eastAsia="zh-CN"/>
        </w:rPr>
        <w:t>i</w:t>
      </w:r>
      <w:r w:rsidR="00573E22">
        <w:rPr>
          <w:rFonts w:cstheme="minorHAnsi"/>
          <w:noProof/>
          <w:lang w:eastAsia="zh-CN"/>
        </w:rPr>
        <w:t>ed accordingly</w:t>
      </w:r>
      <w:r w:rsidR="00DC6291">
        <w:rPr>
          <w:rFonts w:cstheme="minorHAnsi"/>
          <w:noProof/>
          <w:lang w:eastAsia="zh-CN"/>
        </w:rPr>
        <w:t xml:space="preserve"> in </w:t>
      </w:r>
      <w:r w:rsidR="00F54607">
        <w:rPr>
          <w:rFonts w:cstheme="minorHAnsi"/>
          <w:noProof/>
          <w:lang w:eastAsia="zh-CN"/>
        </w:rPr>
        <w:t xml:space="preserve">the </w:t>
      </w:r>
      <w:r w:rsidR="00DC6291">
        <w:rPr>
          <w:rFonts w:cstheme="minorHAnsi"/>
          <w:noProof/>
          <w:lang w:eastAsia="zh-CN"/>
        </w:rPr>
        <w:t>project documentation</w:t>
      </w:r>
      <w:r w:rsidR="00573E22">
        <w:rPr>
          <w:rFonts w:cstheme="minorHAnsi"/>
          <w:noProof/>
          <w:lang w:eastAsia="zh-CN"/>
        </w:rPr>
        <w:t>.</w:t>
      </w:r>
    </w:p>
    <w:p w14:paraId="1447CC11" w14:textId="46E8AC85" w:rsidR="00361E30" w:rsidRDefault="00361E30" w:rsidP="005D18E7">
      <w:pPr>
        <w:shd w:val="clear" w:color="auto" w:fill="FFFFFF"/>
        <w:spacing w:after="0"/>
        <w:jc w:val="center"/>
        <w:rPr>
          <w:rFonts w:cstheme="minorHAnsi"/>
          <w:noProof/>
          <w:szCs w:val="20"/>
          <w:lang w:eastAsia="zh-CN"/>
        </w:rPr>
      </w:pPr>
    </w:p>
    <w:p w14:paraId="6B6DB2EC" w14:textId="77777777" w:rsidR="00186794" w:rsidRDefault="00186794" w:rsidP="00186794">
      <w:pPr>
        <w:pStyle w:val="NoSpacing"/>
        <w:rPr>
          <w:rFonts w:asciiTheme="minorHAnsi" w:hAnsiTheme="minorHAnsi" w:cstheme="minorHAnsi"/>
          <w:sz w:val="22"/>
          <w:szCs w:val="22"/>
        </w:rPr>
      </w:pPr>
      <w:r w:rsidRPr="00B955CC">
        <w:rPr>
          <w:rFonts w:asciiTheme="minorHAnsi" w:hAnsiTheme="minorHAnsi" w:cstheme="minorHAnsi"/>
          <w:sz w:val="22"/>
          <w:szCs w:val="22"/>
        </w:rPr>
        <w:t xml:space="preserve">The Project Board will contain of three distinct roles: </w:t>
      </w:r>
    </w:p>
    <w:p w14:paraId="6A75EA90" w14:textId="77777777" w:rsidR="00186794" w:rsidRPr="00B955CC" w:rsidRDefault="00186794" w:rsidP="00186794">
      <w:pPr>
        <w:pStyle w:val="NoSpacing"/>
        <w:rPr>
          <w:rFonts w:asciiTheme="minorHAnsi" w:hAnsiTheme="minorHAnsi" w:cstheme="minorHAnsi"/>
          <w:sz w:val="22"/>
          <w:szCs w:val="22"/>
        </w:rPr>
      </w:pPr>
    </w:p>
    <w:p w14:paraId="48B486A1" w14:textId="40D8126B" w:rsidR="00186794" w:rsidRDefault="00186794" w:rsidP="00186794">
      <w:pPr>
        <w:pStyle w:val="NoSpacing"/>
        <w:numPr>
          <w:ilvl w:val="0"/>
          <w:numId w:val="18"/>
        </w:numPr>
        <w:rPr>
          <w:rFonts w:asciiTheme="minorHAnsi" w:hAnsiTheme="minorHAnsi" w:cstheme="minorHAnsi"/>
          <w:sz w:val="22"/>
          <w:szCs w:val="22"/>
        </w:rPr>
      </w:pPr>
      <w:r w:rsidRPr="00B955CC">
        <w:rPr>
          <w:rFonts w:asciiTheme="minorHAnsi" w:hAnsiTheme="minorHAnsi" w:cstheme="minorHAnsi"/>
          <w:b/>
          <w:sz w:val="22"/>
          <w:szCs w:val="22"/>
        </w:rPr>
        <w:t xml:space="preserve">Executive Role </w:t>
      </w:r>
      <w:r w:rsidRPr="00B955CC">
        <w:rPr>
          <w:rFonts w:asciiTheme="minorHAnsi" w:hAnsiTheme="minorHAnsi" w:cstheme="minorHAnsi"/>
          <w:sz w:val="22"/>
          <w:szCs w:val="22"/>
        </w:rPr>
        <w:t>- will remain with UNDP Istanbul Regional Hub that will represent the project ownership and serve as implementing partner for the project. UNDP will be represented by IRH Manager (co-chair) and will be responsible for full execution of the project activities</w:t>
      </w:r>
      <w:r w:rsidR="00833634">
        <w:rPr>
          <w:rStyle w:val="FootnoteReference"/>
          <w:rFonts w:asciiTheme="minorHAnsi" w:hAnsiTheme="minorHAnsi" w:cstheme="minorHAnsi"/>
          <w:sz w:val="22"/>
          <w:szCs w:val="22"/>
        </w:rPr>
        <w:footnoteReference w:id="3"/>
      </w:r>
      <w:r w:rsidR="001C0E56">
        <w:rPr>
          <w:rFonts w:asciiTheme="minorHAnsi" w:hAnsiTheme="minorHAnsi" w:cstheme="minorHAnsi"/>
          <w:sz w:val="22"/>
          <w:szCs w:val="22"/>
        </w:rPr>
        <w:t xml:space="preserve"> </w:t>
      </w:r>
      <w:r w:rsidRPr="00B955CC">
        <w:rPr>
          <w:rFonts w:asciiTheme="minorHAnsi" w:hAnsiTheme="minorHAnsi" w:cstheme="minorHAnsi"/>
          <w:sz w:val="22"/>
          <w:szCs w:val="22"/>
        </w:rPr>
        <w:t>including planning, monitoring, evaluation, and coordination with other initiatives.</w:t>
      </w:r>
    </w:p>
    <w:p w14:paraId="7E73943C" w14:textId="77777777" w:rsidR="00186794" w:rsidRPr="00B955CC" w:rsidRDefault="00186794" w:rsidP="00186794">
      <w:pPr>
        <w:pStyle w:val="NoSpacing"/>
        <w:ind w:left="720"/>
        <w:rPr>
          <w:rFonts w:asciiTheme="minorHAnsi" w:hAnsiTheme="minorHAnsi" w:cstheme="minorHAnsi"/>
          <w:sz w:val="22"/>
          <w:szCs w:val="22"/>
        </w:rPr>
      </w:pPr>
    </w:p>
    <w:p w14:paraId="3F3CE643" w14:textId="22CF2987" w:rsidR="00186794" w:rsidRDefault="00186794" w:rsidP="00AF1CA3">
      <w:pPr>
        <w:pStyle w:val="NoSpacing"/>
        <w:numPr>
          <w:ilvl w:val="0"/>
          <w:numId w:val="18"/>
        </w:numPr>
        <w:rPr>
          <w:rFonts w:asciiTheme="minorHAnsi" w:hAnsiTheme="minorHAnsi" w:cstheme="minorHAnsi"/>
          <w:sz w:val="22"/>
          <w:szCs w:val="22"/>
        </w:rPr>
      </w:pPr>
      <w:r w:rsidRPr="00B91731">
        <w:rPr>
          <w:rFonts w:asciiTheme="minorHAnsi" w:hAnsiTheme="minorHAnsi" w:cstheme="minorHAnsi"/>
          <w:b/>
          <w:sz w:val="22"/>
          <w:szCs w:val="22"/>
        </w:rPr>
        <w:t xml:space="preserve">Senior Supplier </w:t>
      </w:r>
      <w:r w:rsidRPr="00B91731">
        <w:rPr>
          <w:rFonts w:asciiTheme="minorHAnsi" w:hAnsiTheme="minorHAnsi" w:cstheme="minorHAnsi"/>
          <w:sz w:val="22"/>
          <w:szCs w:val="22"/>
        </w:rPr>
        <w:t>- individual or group representing the interests of the parties concerned which provide funding and/or technical expertise to the project. The Senior Supplier’s primary function within the Project Board is to provide guidance regarding the technical feasibility of the project</w:t>
      </w:r>
      <w:r w:rsidR="00956ECD">
        <w:rPr>
          <w:rFonts w:asciiTheme="minorHAnsi" w:hAnsiTheme="minorHAnsi" w:cstheme="minorHAnsi"/>
          <w:sz w:val="22"/>
          <w:szCs w:val="22"/>
        </w:rPr>
        <w:t xml:space="preserve">, </w:t>
      </w:r>
      <w:r w:rsidR="0097472E">
        <w:rPr>
          <w:rFonts w:asciiTheme="minorHAnsi" w:hAnsiTheme="minorHAnsi" w:cstheme="minorHAnsi"/>
          <w:sz w:val="22"/>
          <w:szCs w:val="22"/>
        </w:rPr>
        <w:t xml:space="preserve">which is </w:t>
      </w:r>
      <w:r w:rsidR="00956ECD">
        <w:rPr>
          <w:rFonts w:asciiTheme="minorHAnsi" w:hAnsiTheme="minorHAnsi" w:cstheme="minorHAnsi"/>
          <w:sz w:val="22"/>
          <w:szCs w:val="22"/>
        </w:rPr>
        <w:t xml:space="preserve">composed of </w:t>
      </w:r>
      <w:r w:rsidR="0097472E">
        <w:rPr>
          <w:rFonts w:asciiTheme="minorHAnsi" w:hAnsiTheme="minorHAnsi" w:cstheme="minorHAnsi"/>
          <w:sz w:val="22"/>
          <w:szCs w:val="22"/>
        </w:rPr>
        <w:t xml:space="preserve">the </w:t>
      </w:r>
      <w:r w:rsidR="004B6B4D">
        <w:rPr>
          <w:rFonts w:asciiTheme="minorHAnsi" w:hAnsiTheme="minorHAnsi" w:cstheme="minorHAnsi"/>
          <w:sz w:val="22"/>
          <w:szCs w:val="22"/>
        </w:rPr>
        <w:t xml:space="preserve">EU Delegation to Uzbekistan, </w:t>
      </w:r>
      <w:r w:rsidR="009B156C">
        <w:rPr>
          <w:rFonts w:asciiTheme="minorHAnsi" w:hAnsiTheme="minorHAnsi" w:cstheme="minorHAnsi"/>
          <w:sz w:val="22"/>
          <w:szCs w:val="22"/>
        </w:rPr>
        <w:t>UNDP CDT Team Leader and OSCE repres</w:t>
      </w:r>
      <w:r w:rsidR="00EF1E32">
        <w:rPr>
          <w:rFonts w:asciiTheme="minorHAnsi" w:hAnsiTheme="minorHAnsi" w:cstheme="minorHAnsi"/>
          <w:sz w:val="22"/>
          <w:szCs w:val="22"/>
        </w:rPr>
        <w:t>entation</w:t>
      </w:r>
      <w:r w:rsidRPr="00B91731">
        <w:rPr>
          <w:rFonts w:asciiTheme="minorHAnsi" w:hAnsiTheme="minorHAnsi" w:cstheme="minorHAnsi"/>
          <w:sz w:val="22"/>
          <w:szCs w:val="22"/>
        </w:rPr>
        <w:t xml:space="preserve">. </w:t>
      </w:r>
    </w:p>
    <w:p w14:paraId="46E2C07E" w14:textId="77777777" w:rsidR="00B91731" w:rsidRPr="00B91731" w:rsidRDefault="00B91731" w:rsidP="00B91731">
      <w:pPr>
        <w:pStyle w:val="NoSpacing"/>
        <w:rPr>
          <w:rFonts w:asciiTheme="minorHAnsi" w:hAnsiTheme="minorHAnsi" w:cstheme="minorHAnsi"/>
          <w:sz w:val="22"/>
          <w:szCs w:val="22"/>
        </w:rPr>
      </w:pPr>
    </w:p>
    <w:p w14:paraId="3464F56D" w14:textId="1FFD6C96" w:rsidR="0089713B" w:rsidRPr="00775808" w:rsidRDefault="00186794" w:rsidP="00775808">
      <w:pPr>
        <w:pStyle w:val="NoSpacing"/>
        <w:numPr>
          <w:ilvl w:val="0"/>
          <w:numId w:val="18"/>
        </w:numPr>
        <w:rPr>
          <w:rFonts w:asciiTheme="minorHAnsi" w:hAnsiTheme="minorHAnsi" w:cstheme="minorHAnsi"/>
          <w:sz w:val="22"/>
          <w:szCs w:val="22"/>
        </w:rPr>
      </w:pPr>
      <w:r w:rsidRPr="00B955CC">
        <w:rPr>
          <w:rFonts w:asciiTheme="minorHAnsi" w:hAnsiTheme="minorHAnsi" w:cstheme="minorHAnsi"/>
          <w:b/>
          <w:sz w:val="22"/>
          <w:szCs w:val="22"/>
        </w:rPr>
        <w:t xml:space="preserve">Senior Beneficiary </w:t>
      </w:r>
      <w:r w:rsidRPr="00B955CC">
        <w:rPr>
          <w:rFonts w:asciiTheme="minorHAnsi" w:hAnsiTheme="minorHAnsi" w:cstheme="minorHAnsi"/>
          <w:sz w:val="22"/>
          <w:szCs w:val="22"/>
        </w:rPr>
        <w:t>- individual or group of individuals representing the interests of those who will ultimately benefit from the project. The Senior Beneficiary’s primary function within the Board is to ensure the realization of project results from the perspective of project beneficiaries. Senior Management of UNDP Country Offices</w:t>
      </w:r>
      <w:r w:rsidR="0066671B">
        <w:rPr>
          <w:rFonts w:asciiTheme="minorHAnsi" w:hAnsiTheme="minorHAnsi" w:cstheme="minorHAnsi"/>
          <w:sz w:val="22"/>
          <w:szCs w:val="22"/>
        </w:rPr>
        <w:t xml:space="preserve"> </w:t>
      </w:r>
      <w:r w:rsidR="003E4504">
        <w:rPr>
          <w:rFonts w:asciiTheme="minorHAnsi" w:hAnsiTheme="minorHAnsi" w:cstheme="minorHAnsi"/>
          <w:sz w:val="22"/>
          <w:szCs w:val="22"/>
        </w:rPr>
        <w:t>(in Uzbekistan and Kyrgyzstan)</w:t>
      </w:r>
      <w:r w:rsidRPr="00B955CC">
        <w:rPr>
          <w:rFonts w:asciiTheme="minorHAnsi" w:hAnsiTheme="minorHAnsi" w:cstheme="minorHAnsi"/>
          <w:sz w:val="22"/>
          <w:szCs w:val="22"/>
        </w:rPr>
        <w:t xml:space="preserve"> will perform the role of Senior Beneficiary.</w:t>
      </w:r>
    </w:p>
    <w:p w14:paraId="7EEE3442" w14:textId="77777777" w:rsidR="00186794" w:rsidRDefault="00186794" w:rsidP="00407726">
      <w:pPr>
        <w:shd w:val="clear" w:color="auto" w:fill="FFFFFF"/>
        <w:spacing w:after="0"/>
        <w:jc w:val="both"/>
      </w:pPr>
    </w:p>
    <w:p w14:paraId="40916CA8" w14:textId="77777777" w:rsidR="00ED6CB7" w:rsidRPr="00426BF0" w:rsidRDefault="00ED6CB7" w:rsidP="00E61A23">
      <w:pPr>
        <w:spacing w:after="0" w:line="240" w:lineRule="auto"/>
        <w:jc w:val="both"/>
        <w:rPr>
          <w:u w:val="single"/>
        </w:rPr>
      </w:pPr>
    </w:p>
    <w:p w14:paraId="7F2EB51D" w14:textId="0932F2A7" w:rsidR="000F27BB" w:rsidRDefault="00A6511F" w:rsidP="00A6511F">
      <w:pPr>
        <w:spacing w:line="240" w:lineRule="auto"/>
        <w:jc w:val="both"/>
        <w:rPr>
          <w:rFonts w:cstheme="minorHAnsi"/>
          <w:noProof/>
          <w:lang w:eastAsia="zh-CN"/>
        </w:rPr>
      </w:pPr>
      <w:r>
        <w:rPr>
          <w:rFonts w:cstheme="minorHAnsi"/>
          <w:noProof/>
          <w:lang w:eastAsia="zh-CN"/>
        </w:rPr>
        <w:t xml:space="preserve">A </w:t>
      </w:r>
      <w:r w:rsidR="007729B8" w:rsidRPr="0089713B">
        <w:rPr>
          <w:rFonts w:cstheme="minorHAnsi"/>
          <w:b/>
          <w:bCs/>
          <w:noProof/>
          <w:u w:val="single"/>
          <w:lang w:eastAsia="zh-CN"/>
        </w:rPr>
        <w:t xml:space="preserve">UNDP </w:t>
      </w:r>
      <w:r w:rsidRPr="0089713B">
        <w:rPr>
          <w:rFonts w:cstheme="minorHAnsi"/>
          <w:b/>
          <w:bCs/>
          <w:noProof/>
          <w:u w:val="single"/>
          <w:lang w:eastAsia="zh-CN"/>
        </w:rPr>
        <w:t xml:space="preserve">representative must always be represented in the </w:t>
      </w:r>
      <w:r w:rsidR="0065481F">
        <w:rPr>
          <w:rFonts w:cstheme="minorHAnsi"/>
          <w:b/>
          <w:bCs/>
          <w:noProof/>
          <w:u w:val="single"/>
          <w:lang w:eastAsia="zh-CN"/>
        </w:rPr>
        <w:t xml:space="preserve">Project Board </w:t>
      </w:r>
      <w:r>
        <w:rPr>
          <w:rFonts w:cstheme="minorHAnsi"/>
          <w:noProof/>
          <w:lang w:eastAsia="zh-CN"/>
        </w:rPr>
        <w:t xml:space="preserve">in </w:t>
      </w:r>
      <w:r w:rsidR="00083187">
        <w:rPr>
          <w:rFonts w:cstheme="minorHAnsi"/>
          <w:noProof/>
          <w:lang w:eastAsia="zh-CN"/>
        </w:rPr>
        <w:t xml:space="preserve">the </w:t>
      </w:r>
      <w:r>
        <w:rPr>
          <w:rFonts w:cstheme="minorHAnsi"/>
          <w:noProof/>
          <w:lang w:eastAsia="zh-CN"/>
        </w:rPr>
        <w:t>project executive role.</w:t>
      </w:r>
      <w:r w:rsidR="00CD4A9A" w:rsidRPr="00426BF0">
        <w:rPr>
          <w:rFonts w:cstheme="minorHAnsi"/>
          <w:noProof/>
          <w:lang w:eastAsia="zh-CN"/>
        </w:rPr>
        <w:t xml:space="preserve"> </w:t>
      </w:r>
      <w:r w:rsidR="00083187">
        <w:rPr>
          <w:rFonts w:cstheme="minorHAnsi"/>
          <w:noProof/>
          <w:lang w:eastAsia="zh-CN"/>
        </w:rPr>
        <w:t xml:space="preserve">Representatives of observers </w:t>
      </w:r>
      <w:r w:rsidR="00361E30">
        <w:rPr>
          <w:rFonts w:cstheme="minorHAnsi"/>
          <w:noProof/>
          <w:lang w:eastAsia="zh-CN"/>
        </w:rPr>
        <w:t>have no official role in board decision-making</w:t>
      </w:r>
      <w:r w:rsidR="000F27BB">
        <w:rPr>
          <w:rFonts w:cstheme="minorHAnsi"/>
          <w:noProof/>
          <w:lang w:eastAsia="zh-CN"/>
        </w:rPr>
        <w:t>. The same principle applies to the project manager who in attending and presenting at board meetings</w:t>
      </w:r>
      <w:r w:rsidR="0042318A">
        <w:rPr>
          <w:rFonts w:cstheme="minorHAnsi"/>
          <w:noProof/>
          <w:lang w:eastAsia="zh-CN"/>
        </w:rPr>
        <w:t>,</w:t>
      </w:r>
      <w:r w:rsidR="000F27BB">
        <w:rPr>
          <w:rFonts w:cstheme="minorHAnsi"/>
          <w:noProof/>
          <w:lang w:eastAsia="zh-CN"/>
        </w:rPr>
        <w:t xml:space="preserve"> does so in a non-voting capacity.</w:t>
      </w:r>
    </w:p>
    <w:p w14:paraId="3731C566" w14:textId="4A9162EF" w:rsidR="0042371C" w:rsidRDefault="000F27BB" w:rsidP="00A6511F">
      <w:pPr>
        <w:spacing w:line="240" w:lineRule="auto"/>
        <w:jc w:val="both"/>
        <w:rPr>
          <w:rFonts w:cstheme="minorHAnsi"/>
          <w:noProof/>
          <w:lang w:eastAsia="zh-CN"/>
        </w:rPr>
      </w:pPr>
      <w:r>
        <w:rPr>
          <w:rFonts w:cstheme="minorHAnsi"/>
          <w:noProof/>
          <w:lang w:eastAsia="zh-CN"/>
        </w:rPr>
        <w:t xml:space="preserve">In cases where the inputs and guidance of responsible parties or other entities formally engaged </w:t>
      </w:r>
      <w:r w:rsidR="0042318A">
        <w:rPr>
          <w:rFonts w:cstheme="minorHAnsi"/>
          <w:noProof/>
          <w:lang w:eastAsia="zh-CN"/>
        </w:rPr>
        <w:t>in providing</w:t>
      </w:r>
      <w:r>
        <w:rPr>
          <w:rFonts w:cstheme="minorHAnsi"/>
          <w:noProof/>
          <w:lang w:eastAsia="zh-CN"/>
        </w:rPr>
        <w:t xml:space="preserve"> goods or services to the project are needed by the </w:t>
      </w:r>
      <w:r w:rsidR="0042318A">
        <w:rPr>
          <w:rFonts w:cstheme="minorHAnsi"/>
          <w:noProof/>
          <w:lang w:eastAsia="zh-CN"/>
        </w:rPr>
        <w:t xml:space="preserve">Board </w:t>
      </w:r>
      <w:r>
        <w:rPr>
          <w:rFonts w:cstheme="minorHAnsi"/>
          <w:noProof/>
          <w:lang w:eastAsia="zh-CN"/>
        </w:rPr>
        <w:t>on a recurring basis, it is recommen</w:t>
      </w:r>
      <w:r w:rsidR="006E4970">
        <w:rPr>
          <w:rFonts w:cstheme="minorHAnsi"/>
          <w:noProof/>
          <w:lang w:eastAsia="zh-CN"/>
        </w:rPr>
        <w:t>d</w:t>
      </w:r>
      <w:r>
        <w:rPr>
          <w:rFonts w:cstheme="minorHAnsi"/>
          <w:noProof/>
          <w:lang w:eastAsia="zh-CN"/>
        </w:rPr>
        <w:t xml:space="preserve">ed to establish appropriate </w:t>
      </w:r>
      <w:r w:rsidR="006B3215">
        <w:rPr>
          <w:rFonts w:cstheme="minorHAnsi"/>
          <w:noProof/>
          <w:lang w:eastAsia="zh-CN"/>
        </w:rPr>
        <w:t xml:space="preserve">advisory or technical committees or working groups composed of those </w:t>
      </w:r>
      <w:r w:rsidR="00361E30">
        <w:rPr>
          <w:rFonts w:cstheme="minorHAnsi"/>
          <w:noProof/>
          <w:lang w:eastAsia="zh-CN"/>
        </w:rPr>
        <w:t>entities</w:t>
      </w:r>
      <w:r w:rsidR="006B3215">
        <w:rPr>
          <w:rFonts w:cstheme="minorHAnsi"/>
          <w:noProof/>
          <w:lang w:eastAsia="zh-CN"/>
        </w:rPr>
        <w:t xml:space="preserve"> that can formally </w:t>
      </w:r>
      <w:r w:rsidR="006B3215">
        <w:rPr>
          <w:rFonts w:cstheme="minorHAnsi"/>
          <w:noProof/>
          <w:lang w:eastAsia="zh-CN"/>
        </w:rPr>
        <w:lastRenderedPageBreak/>
        <w:t xml:space="preserve">report to the </w:t>
      </w:r>
      <w:r w:rsidR="0042318A">
        <w:rPr>
          <w:rFonts w:cstheme="minorHAnsi"/>
          <w:noProof/>
          <w:lang w:eastAsia="zh-CN"/>
        </w:rPr>
        <w:t>Board</w:t>
      </w:r>
      <w:r w:rsidR="006B3215">
        <w:rPr>
          <w:rFonts w:cstheme="minorHAnsi"/>
          <w:noProof/>
          <w:lang w:eastAsia="zh-CN"/>
        </w:rPr>
        <w:t>, while ensuring the impartiality and integrity of board decisions</w:t>
      </w:r>
      <w:r w:rsidR="00361E30">
        <w:rPr>
          <w:rFonts w:cstheme="minorHAnsi"/>
          <w:noProof/>
          <w:lang w:eastAsia="zh-CN"/>
        </w:rPr>
        <w:t xml:space="preserve"> happening</w:t>
      </w:r>
      <w:r w:rsidR="006B3215">
        <w:rPr>
          <w:rFonts w:cstheme="minorHAnsi"/>
          <w:noProof/>
          <w:lang w:eastAsia="zh-CN"/>
        </w:rPr>
        <w:t xml:space="preserve"> independent of those bodies.</w:t>
      </w:r>
    </w:p>
    <w:p w14:paraId="61A04981" w14:textId="77777777" w:rsidR="00083187" w:rsidRDefault="00083187" w:rsidP="00A6511F">
      <w:pPr>
        <w:spacing w:line="240" w:lineRule="auto"/>
        <w:jc w:val="both"/>
        <w:rPr>
          <w:rFonts w:cstheme="minorHAnsi"/>
          <w:noProof/>
          <w:lang w:eastAsia="zh-CN"/>
        </w:rPr>
      </w:pPr>
    </w:p>
    <w:p w14:paraId="33372F11" w14:textId="42953699" w:rsidR="00A6511F" w:rsidRPr="009A1F48" w:rsidRDefault="0065481F" w:rsidP="005A69BD">
      <w:pPr>
        <w:pStyle w:val="ListParagraph"/>
        <w:numPr>
          <w:ilvl w:val="0"/>
          <w:numId w:val="9"/>
        </w:numPr>
        <w:spacing w:line="240" w:lineRule="auto"/>
        <w:jc w:val="both"/>
        <w:rPr>
          <w:rFonts w:cstheme="minorHAnsi"/>
          <w:b/>
          <w:bCs/>
          <w:noProof/>
          <w:lang w:eastAsia="zh-CN"/>
        </w:rPr>
      </w:pPr>
      <w:r>
        <w:rPr>
          <w:rFonts w:cstheme="minorHAnsi"/>
          <w:b/>
          <w:bCs/>
          <w:noProof/>
          <w:lang w:eastAsia="zh-CN"/>
        </w:rPr>
        <w:t>Project Board</w:t>
      </w:r>
      <w:r w:rsidR="006B3215" w:rsidRPr="009A1F48">
        <w:rPr>
          <w:rFonts w:cstheme="minorHAnsi"/>
          <w:b/>
          <w:bCs/>
          <w:noProof/>
          <w:lang w:eastAsia="zh-CN"/>
        </w:rPr>
        <w:t xml:space="preserve"> </w:t>
      </w:r>
      <w:r w:rsidR="00361E30" w:rsidRPr="009A1F48">
        <w:rPr>
          <w:rFonts w:cstheme="minorHAnsi"/>
          <w:b/>
          <w:bCs/>
          <w:noProof/>
          <w:lang w:eastAsia="zh-CN"/>
        </w:rPr>
        <w:t>P</w:t>
      </w:r>
      <w:r w:rsidR="006B3215" w:rsidRPr="009A1F48">
        <w:rPr>
          <w:rFonts w:cstheme="minorHAnsi"/>
          <w:b/>
          <w:bCs/>
          <w:noProof/>
          <w:lang w:eastAsia="zh-CN"/>
        </w:rPr>
        <w:t>rotocols</w:t>
      </w:r>
    </w:p>
    <w:p w14:paraId="0AA68E18" w14:textId="2392C660" w:rsidR="006B3215" w:rsidRDefault="00830C66" w:rsidP="00B871BD">
      <w:pPr>
        <w:spacing w:line="240" w:lineRule="auto"/>
        <w:jc w:val="both"/>
        <w:rPr>
          <w:rFonts w:cstheme="minorHAnsi"/>
          <w:noProof/>
          <w:szCs w:val="20"/>
          <w:lang w:eastAsia="zh-CN"/>
        </w:rPr>
      </w:pPr>
      <w:r>
        <w:rPr>
          <w:rFonts w:cstheme="minorHAnsi"/>
          <w:noProof/>
          <w:szCs w:val="20"/>
          <w:u w:val="single"/>
          <w:lang w:eastAsia="zh-CN"/>
        </w:rPr>
        <w:t xml:space="preserve">The </w:t>
      </w:r>
      <w:r w:rsidR="0065481F">
        <w:rPr>
          <w:rFonts w:cstheme="minorHAnsi"/>
          <w:noProof/>
          <w:szCs w:val="20"/>
          <w:u w:val="single"/>
          <w:lang w:eastAsia="zh-CN"/>
        </w:rPr>
        <w:t xml:space="preserve">Project Board </w:t>
      </w:r>
      <w:r w:rsidR="006B3215" w:rsidRPr="00B871BD">
        <w:rPr>
          <w:rFonts w:cstheme="minorHAnsi"/>
          <w:noProof/>
          <w:szCs w:val="20"/>
          <w:u w:val="single"/>
          <w:lang w:eastAsia="zh-CN"/>
        </w:rPr>
        <w:t>must meet one time annua</w:t>
      </w:r>
      <w:r w:rsidR="0042318A">
        <w:rPr>
          <w:rFonts w:cstheme="minorHAnsi"/>
          <w:noProof/>
          <w:szCs w:val="20"/>
          <w:u w:val="single"/>
          <w:lang w:eastAsia="zh-CN"/>
        </w:rPr>
        <w:t>l</w:t>
      </w:r>
      <w:r w:rsidR="006B3215" w:rsidRPr="00B871BD">
        <w:rPr>
          <w:rFonts w:cstheme="minorHAnsi"/>
          <w:noProof/>
          <w:szCs w:val="20"/>
          <w:u w:val="single"/>
          <w:lang w:eastAsia="zh-CN"/>
        </w:rPr>
        <w:t>ly at a minimum</w:t>
      </w:r>
      <w:r w:rsidR="006B3215" w:rsidRPr="00D57D67">
        <w:rPr>
          <w:rFonts w:cstheme="minorHAnsi"/>
          <w:b/>
          <w:bCs/>
          <w:noProof/>
          <w:szCs w:val="20"/>
          <w:u w:val="single"/>
          <w:lang w:eastAsia="zh-CN"/>
        </w:rPr>
        <w:t>.</w:t>
      </w:r>
      <w:r w:rsidR="000C76ED">
        <w:rPr>
          <w:rFonts w:cstheme="minorHAnsi"/>
          <w:b/>
          <w:bCs/>
          <w:noProof/>
          <w:szCs w:val="20"/>
          <w:u w:val="single"/>
          <w:lang w:eastAsia="zh-CN"/>
        </w:rPr>
        <w:t xml:space="preserve"> </w:t>
      </w:r>
      <w:r w:rsidR="000C76ED">
        <w:rPr>
          <w:rFonts w:cstheme="minorHAnsi"/>
          <w:noProof/>
          <w:szCs w:val="20"/>
          <w:lang w:eastAsia="zh-CN"/>
        </w:rPr>
        <w:t>It is recommended that the timing of board meetings be agreed upon in advance and corresponds to key project reporting or work planning mil</w:t>
      </w:r>
      <w:r w:rsidR="000C76ED" w:rsidRPr="00641634">
        <w:rPr>
          <w:rFonts w:cstheme="minorHAnsi"/>
          <w:noProof/>
          <w:szCs w:val="20"/>
          <w:lang w:eastAsia="zh-CN"/>
        </w:rPr>
        <w:t>estones.</w:t>
      </w:r>
      <w:r w:rsidRPr="00641634">
        <w:rPr>
          <w:rFonts w:cstheme="minorHAnsi"/>
          <w:noProof/>
          <w:szCs w:val="20"/>
          <w:lang w:eastAsia="zh-CN"/>
        </w:rPr>
        <w:t xml:space="preserve"> This Project Board will meet</w:t>
      </w:r>
      <w:r w:rsidR="00083187">
        <w:rPr>
          <w:rFonts w:cstheme="minorHAnsi"/>
          <w:noProof/>
          <w:szCs w:val="20"/>
          <w:lang w:eastAsia="zh-CN"/>
        </w:rPr>
        <w:t xml:space="preserve"> at least once </w:t>
      </w:r>
      <w:r w:rsidRPr="00641634">
        <w:rPr>
          <w:rFonts w:cstheme="minorHAnsi"/>
          <w:noProof/>
          <w:szCs w:val="20"/>
          <w:lang w:eastAsia="zh-CN"/>
        </w:rPr>
        <w:t>annually</w:t>
      </w:r>
      <w:r w:rsidR="005A7F9A">
        <w:rPr>
          <w:rFonts w:cstheme="minorHAnsi"/>
          <w:noProof/>
          <w:szCs w:val="20"/>
          <w:lang w:eastAsia="zh-CN"/>
        </w:rPr>
        <w:t xml:space="preserve"> (either in-person or virtually)</w:t>
      </w:r>
      <w:r w:rsidR="00083187">
        <w:rPr>
          <w:rFonts w:cstheme="minorHAnsi"/>
          <w:noProof/>
          <w:szCs w:val="20"/>
          <w:lang w:eastAsia="zh-CN"/>
        </w:rPr>
        <w:t>.</w:t>
      </w:r>
    </w:p>
    <w:p w14:paraId="2B501CCA" w14:textId="005BB5CD" w:rsidR="005A69BD" w:rsidRPr="000C76ED" w:rsidRDefault="00083187" w:rsidP="00B871BD">
      <w:pPr>
        <w:spacing w:line="240" w:lineRule="auto"/>
        <w:jc w:val="both"/>
        <w:rPr>
          <w:rFonts w:cstheme="minorHAnsi"/>
          <w:noProof/>
          <w:szCs w:val="20"/>
          <w:lang w:eastAsia="zh-CN"/>
        </w:rPr>
      </w:pPr>
      <w:r>
        <w:rPr>
          <w:rFonts w:cstheme="minorHAnsi"/>
          <w:noProof/>
          <w:szCs w:val="20"/>
          <w:lang w:eastAsia="zh-CN"/>
        </w:rPr>
        <w:t xml:space="preserve">The </w:t>
      </w:r>
      <w:r w:rsidR="0065481F">
        <w:rPr>
          <w:rFonts w:cstheme="minorHAnsi"/>
          <w:noProof/>
          <w:szCs w:val="20"/>
          <w:lang w:eastAsia="zh-CN"/>
        </w:rPr>
        <w:t xml:space="preserve">Project Board </w:t>
      </w:r>
      <w:r w:rsidR="005A69BD">
        <w:rPr>
          <w:rFonts w:cstheme="minorHAnsi"/>
          <w:noProof/>
          <w:szCs w:val="20"/>
          <w:lang w:eastAsia="zh-CN"/>
        </w:rPr>
        <w:t>members cann</w:t>
      </w:r>
      <w:r w:rsidR="007B600A">
        <w:rPr>
          <w:rFonts w:cstheme="minorHAnsi"/>
          <w:noProof/>
          <w:szCs w:val="20"/>
          <w:lang w:eastAsia="zh-CN"/>
        </w:rPr>
        <w:t xml:space="preserve">ot receive </w:t>
      </w:r>
      <w:r w:rsidR="003A2979">
        <w:rPr>
          <w:rFonts w:cstheme="minorHAnsi"/>
          <w:noProof/>
          <w:szCs w:val="20"/>
          <w:lang w:eastAsia="zh-CN"/>
        </w:rPr>
        <w:t xml:space="preserve">remuneration </w:t>
      </w:r>
      <w:r w:rsidR="007B600A">
        <w:rPr>
          <w:rFonts w:cstheme="minorHAnsi"/>
          <w:noProof/>
          <w:szCs w:val="20"/>
          <w:lang w:eastAsia="zh-CN"/>
        </w:rPr>
        <w:t xml:space="preserve">from project funds for their participation in the </w:t>
      </w:r>
      <w:r w:rsidR="0042318A">
        <w:rPr>
          <w:rFonts w:cstheme="minorHAnsi"/>
          <w:noProof/>
          <w:szCs w:val="20"/>
          <w:lang w:eastAsia="zh-CN"/>
        </w:rPr>
        <w:t>Board</w:t>
      </w:r>
      <w:r w:rsidR="007B600A">
        <w:rPr>
          <w:rFonts w:cstheme="minorHAnsi"/>
          <w:noProof/>
          <w:szCs w:val="20"/>
          <w:lang w:eastAsia="zh-CN"/>
        </w:rPr>
        <w:t xml:space="preserve">. </w:t>
      </w:r>
    </w:p>
    <w:p w14:paraId="01D12CDA" w14:textId="1A983854" w:rsidR="006B3215" w:rsidRDefault="006B3215" w:rsidP="00783EBB">
      <w:pPr>
        <w:spacing w:line="240" w:lineRule="auto"/>
        <w:jc w:val="both"/>
        <w:rPr>
          <w:rFonts w:cstheme="minorHAnsi"/>
          <w:noProof/>
          <w:szCs w:val="20"/>
          <w:lang w:eastAsia="zh-CN"/>
        </w:rPr>
      </w:pPr>
      <w:r>
        <w:rPr>
          <w:rFonts w:cstheme="minorHAnsi"/>
          <w:noProof/>
          <w:szCs w:val="20"/>
          <w:lang w:eastAsia="zh-CN"/>
        </w:rPr>
        <w:t xml:space="preserve">All </w:t>
      </w:r>
      <w:r w:rsidR="0065481F">
        <w:rPr>
          <w:rFonts w:cstheme="minorHAnsi"/>
          <w:noProof/>
          <w:szCs w:val="20"/>
          <w:lang w:eastAsia="zh-CN"/>
        </w:rPr>
        <w:t>Project Boar</w:t>
      </w:r>
      <w:r w:rsidR="00083187">
        <w:rPr>
          <w:rFonts w:cstheme="minorHAnsi"/>
          <w:noProof/>
          <w:szCs w:val="20"/>
          <w:lang w:eastAsia="zh-CN"/>
        </w:rPr>
        <w:t>d</w:t>
      </w:r>
      <w:r>
        <w:rPr>
          <w:rFonts w:cstheme="minorHAnsi"/>
          <w:noProof/>
          <w:szCs w:val="20"/>
          <w:lang w:eastAsia="zh-CN"/>
        </w:rPr>
        <w:t>s must have rules for quorum and documentation/minuting of board decisions.</w:t>
      </w:r>
      <w:r w:rsidR="00B871BD">
        <w:rPr>
          <w:rFonts w:cstheme="minorHAnsi"/>
          <w:noProof/>
          <w:szCs w:val="20"/>
          <w:lang w:eastAsia="zh-CN"/>
        </w:rPr>
        <w:t xml:space="preserve"> All board decisions and minutes should be kept by the project management unit and UNDP.</w:t>
      </w:r>
    </w:p>
    <w:p w14:paraId="410B49E5" w14:textId="3FA832EC" w:rsidR="00783EBB" w:rsidRPr="006B3215" w:rsidRDefault="00783EBB" w:rsidP="00783EBB">
      <w:pPr>
        <w:spacing w:line="240" w:lineRule="auto"/>
        <w:jc w:val="both"/>
        <w:rPr>
          <w:rFonts w:cstheme="minorHAnsi"/>
          <w:noProof/>
          <w:szCs w:val="20"/>
          <w:lang w:eastAsia="zh-CN"/>
        </w:rPr>
      </w:pPr>
      <w:r>
        <w:rPr>
          <w:rFonts w:cstheme="minorHAnsi"/>
          <w:noProof/>
          <w:szCs w:val="20"/>
          <w:lang w:eastAsia="zh-CN"/>
        </w:rPr>
        <w:t>Unless otherwise specified,</w:t>
      </w:r>
      <w:r w:rsidRPr="00783EBB">
        <w:t xml:space="preserve"> </w:t>
      </w:r>
      <w:r w:rsidRPr="00783EBB">
        <w:rPr>
          <w:rFonts w:cstheme="minorHAnsi"/>
          <w:noProof/>
          <w:szCs w:val="20"/>
          <w:lang w:eastAsia="zh-CN"/>
        </w:rPr>
        <w:t xml:space="preserve">Project Board </w:t>
      </w:r>
      <w:r>
        <w:rPr>
          <w:rFonts w:cstheme="minorHAnsi"/>
          <w:noProof/>
          <w:szCs w:val="20"/>
          <w:lang w:eastAsia="zh-CN"/>
        </w:rPr>
        <w:t xml:space="preserve">decisions are made by </w:t>
      </w:r>
      <w:r w:rsidR="00076F43">
        <w:rPr>
          <w:rFonts w:cstheme="minorHAnsi"/>
          <w:noProof/>
          <w:szCs w:val="20"/>
          <w:lang w:eastAsia="zh-CN"/>
        </w:rPr>
        <w:t xml:space="preserve">unanimous </w:t>
      </w:r>
      <w:r>
        <w:rPr>
          <w:rFonts w:cstheme="minorHAnsi"/>
          <w:noProof/>
          <w:szCs w:val="20"/>
          <w:lang w:eastAsia="zh-CN"/>
        </w:rPr>
        <w:t xml:space="preserve">consensus. </w:t>
      </w:r>
      <w:r w:rsidRPr="00783EBB">
        <w:rPr>
          <w:rFonts w:cstheme="minorHAnsi"/>
          <w:noProof/>
          <w:szCs w:val="20"/>
          <w:lang w:eastAsia="zh-CN"/>
        </w:rPr>
        <w:t>I</w:t>
      </w:r>
      <w:r w:rsidR="00076F43">
        <w:rPr>
          <w:rFonts w:cstheme="minorHAnsi"/>
          <w:noProof/>
          <w:szCs w:val="20"/>
          <w:lang w:eastAsia="zh-CN"/>
        </w:rPr>
        <w:t>f</w:t>
      </w:r>
      <w:r w:rsidRPr="00783EBB">
        <w:rPr>
          <w:rFonts w:cstheme="minorHAnsi"/>
          <w:noProof/>
          <w:szCs w:val="20"/>
          <w:lang w:eastAsia="zh-CN"/>
        </w:rPr>
        <w:t xml:space="preserve"> a consensus cannot be reached within the </w:t>
      </w:r>
      <w:r w:rsidR="0042318A">
        <w:rPr>
          <w:rFonts w:cstheme="minorHAnsi"/>
          <w:noProof/>
          <w:szCs w:val="20"/>
          <w:lang w:eastAsia="zh-CN"/>
        </w:rPr>
        <w:t>B</w:t>
      </w:r>
      <w:r w:rsidR="0042318A" w:rsidRPr="00783EBB">
        <w:rPr>
          <w:rFonts w:cstheme="minorHAnsi"/>
          <w:noProof/>
          <w:szCs w:val="20"/>
          <w:lang w:eastAsia="zh-CN"/>
        </w:rPr>
        <w:t>oard</w:t>
      </w:r>
      <w:r w:rsidRPr="00783EBB">
        <w:rPr>
          <w:rFonts w:cstheme="minorHAnsi"/>
          <w:noProof/>
          <w:szCs w:val="20"/>
          <w:lang w:eastAsia="zh-CN"/>
        </w:rPr>
        <w:t xml:space="preserve">, </w:t>
      </w:r>
      <w:r w:rsidR="00D22495">
        <w:rPr>
          <w:rFonts w:cstheme="minorHAnsi"/>
          <w:noProof/>
          <w:szCs w:val="20"/>
          <w:lang w:eastAsia="zh-CN"/>
        </w:rPr>
        <w:t>the</w:t>
      </w:r>
      <w:r w:rsidRPr="00783EBB">
        <w:rPr>
          <w:rFonts w:cstheme="minorHAnsi"/>
          <w:noProof/>
          <w:szCs w:val="20"/>
          <w:lang w:eastAsia="zh-CN"/>
        </w:rPr>
        <w:t xml:space="preserve"> final decision shall rest with the UNDP </w:t>
      </w:r>
      <w:r>
        <w:rPr>
          <w:rFonts w:cstheme="minorHAnsi"/>
          <w:noProof/>
          <w:szCs w:val="20"/>
          <w:lang w:eastAsia="zh-CN"/>
        </w:rPr>
        <w:t xml:space="preserve">representative Project Board </w:t>
      </w:r>
      <w:r w:rsidRPr="00783EBB">
        <w:rPr>
          <w:rFonts w:cstheme="minorHAnsi"/>
          <w:noProof/>
          <w:szCs w:val="20"/>
          <w:lang w:eastAsia="zh-CN"/>
        </w:rPr>
        <w:t xml:space="preserve">or </w:t>
      </w:r>
      <w:r>
        <w:rPr>
          <w:rFonts w:cstheme="minorHAnsi"/>
          <w:noProof/>
          <w:szCs w:val="20"/>
          <w:lang w:eastAsia="zh-CN"/>
        </w:rPr>
        <w:t xml:space="preserve">a UNDP </w:t>
      </w:r>
      <w:r w:rsidRPr="00783EBB">
        <w:rPr>
          <w:rFonts w:cstheme="minorHAnsi"/>
          <w:noProof/>
          <w:szCs w:val="20"/>
          <w:lang w:eastAsia="zh-CN"/>
        </w:rPr>
        <w:t>staff member with delegated authority as the programme manager.</w:t>
      </w:r>
      <w:r w:rsidR="001A19B7">
        <w:rPr>
          <w:rStyle w:val="FootnoteReference"/>
          <w:rFonts w:cstheme="minorHAnsi"/>
          <w:noProof/>
          <w:szCs w:val="20"/>
          <w:lang w:eastAsia="zh-CN"/>
        </w:rPr>
        <w:footnoteReference w:id="4"/>
      </w:r>
      <w:r>
        <w:rPr>
          <w:rFonts w:cstheme="minorHAnsi"/>
          <w:noProof/>
          <w:szCs w:val="20"/>
          <w:lang w:eastAsia="zh-CN"/>
        </w:rPr>
        <w:t xml:space="preserve"> </w:t>
      </w:r>
      <w:r w:rsidR="00C01F59" w:rsidRPr="00C01F59">
        <w:rPr>
          <w:rFonts w:cstheme="minorHAnsi"/>
          <w:noProof/>
          <w:szCs w:val="20"/>
          <w:lang w:eastAsia="zh-CN"/>
        </w:rPr>
        <w:t xml:space="preserve"> </w:t>
      </w:r>
    </w:p>
    <w:p w14:paraId="29151DE0" w14:textId="305DD8A7" w:rsidR="004E5EB4" w:rsidRPr="005D18E7" w:rsidRDefault="004E5EB4" w:rsidP="004E5EB4">
      <w:pPr>
        <w:jc w:val="both"/>
        <w:rPr>
          <w:color w:val="000000" w:themeColor="text1"/>
          <w:lang w:eastAsia="zh-CN"/>
        </w:rPr>
      </w:pPr>
      <w:r w:rsidRPr="005D18E7">
        <w:rPr>
          <w:color w:val="000000" w:themeColor="text1"/>
          <w:lang w:eastAsia="zh-CN"/>
        </w:rPr>
        <w:t xml:space="preserve">It is required that as per internationally recognized professional standards and principles of sound governance, conflicts of interest affecting board members in performing their duties must be formally disclosed if not avoidable. Where a board member has a specific personal </w:t>
      </w:r>
      <w:r w:rsidR="001900F0" w:rsidRPr="00344184">
        <w:rPr>
          <w:color w:val="000000" w:themeColor="text1"/>
          <w:lang w:eastAsia="zh-CN"/>
        </w:rPr>
        <w:t>confl</w:t>
      </w:r>
      <w:r w:rsidR="001900F0" w:rsidRPr="00344184">
        <w:rPr>
          <w:strike/>
          <w:color w:val="000000" w:themeColor="text1"/>
          <w:lang w:eastAsia="zh-CN"/>
        </w:rPr>
        <w:t>i</w:t>
      </w:r>
      <w:r w:rsidR="001900F0" w:rsidRPr="00344184">
        <w:rPr>
          <w:color w:val="000000" w:themeColor="text1"/>
          <w:lang w:eastAsia="zh-CN"/>
        </w:rPr>
        <w:t>ct</w:t>
      </w:r>
      <w:r w:rsidRPr="005D18E7">
        <w:rPr>
          <w:color w:val="000000" w:themeColor="text1"/>
          <w:lang w:eastAsia="zh-CN"/>
        </w:rPr>
        <w:t xml:space="preserve"> of interest with a given matter before the board, he/she must recuse oneself from their participation in a decision. No board member can vote or deliberate on a question in which he/she has a direct personal or pecuniary interest not common to other members of the board.</w:t>
      </w:r>
    </w:p>
    <w:p w14:paraId="357EAE44" w14:textId="50E2B7C0" w:rsidR="009D6F4D" w:rsidRDefault="004E5EB4" w:rsidP="005D18E7">
      <w:pPr>
        <w:jc w:val="both"/>
        <w:rPr>
          <w:color w:val="000000" w:themeColor="text1"/>
          <w:lang w:eastAsia="zh-CN"/>
        </w:rPr>
      </w:pPr>
      <w:r w:rsidRPr="005D18E7">
        <w:rPr>
          <w:color w:val="000000" w:themeColor="text1"/>
          <w:lang w:eastAsia="zh-CN"/>
        </w:rPr>
        <w:t>All board members should be presented with a ToR for the Project Board</w:t>
      </w:r>
      <w:r w:rsidR="004A57AB">
        <w:rPr>
          <w:color w:val="000000" w:themeColor="text1"/>
          <w:lang w:eastAsia="zh-CN"/>
        </w:rPr>
        <w:t xml:space="preserve">, </w:t>
      </w:r>
      <w:r w:rsidRPr="005D18E7">
        <w:rPr>
          <w:color w:val="000000" w:themeColor="text1"/>
          <w:lang w:eastAsia="zh-CN"/>
        </w:rPr>
        <w:t>which will include the responsibilities already outlined and indicate agreed board practices and logistics.</w:t>
      </w:r>
    </w:p>
    <w:p w14:paraId="55BEE083" w14:textId="77777777" w:rsidR="004A57AB" w:rsidRPr="005D18E7" w:rsidRDefault="004A57AB" w:rsidP="005D18E7">
      <w:pPr>
        <w:jc w:val="both"/>
        <w:rPr>
          <w:rFonts w:cstheme="minorHAnsi"/>
          <w:noProof/>
          <w:color w:val="000000" w:themeColor="text1"/>
          <w:lang w:eastAsia="zh-CN"/>
        </w:rPr>
      </w:pPr>
    </w:p>
    <w:p w14:paraId="3A5FF72C" w14:textId="5CB5B95E" w:rsidR="003B0724" w:rsidRPr="00B71F75" w:rsidRDefault="00C61FD9" w:rsidP="005A69BD">
      <w:pPr>
        <w:pStyle w:val="ListParagraph"/>
        <w:numPr>
          <w:ilvl w:val="0"/>
          <w:numId w:val="9"/>
        </w:numPr>
        <w:spacing w:line="240" w:lineRule="auto"/>
        <w:jc w:val="both"/>
        <w:rPr>
          <w:rFonts w:cstheme="minorHAnsi"/>
          <w:b/>
          <w:bCs/>
          <w:noProof/>
          <w:szCs w:val="20"/>
          <w:lang w:eastAsia="zh-CN"/>
        </w:rPr>
      </w:pPr>
      <w:r>
        <w:rPr>
          <w:rFonts w:cstheme="minorHAnsi"/>
          <w:b/>
          <w:bCs/>
          <w:noProof/>
          <w:szCs w:val="20"/>
          <w:lang w:eastAsia="zh-CN"/>
        </w:rPr>
        <w:t>O</w:t>
      </w:r>
      <w:r w:rsidR="003B0724" w:rsidRPr="00B71F75">
        <w:rPr>
          <w:rFonts w:cstheme="minorHAnsi"/>
          <w:b/>
          <w:bCs/>
          <w:noProof/>
          <w:szCs w:val="20"/>
          <w:lang w:eastAsia="zh-CN"/>
        </w:rPr>
        <w:t xml:space="preserve">utputs of </w:t>
      </w:r>
      <w:r w:rsidR="00B71F75" w:rsidRPr="00B71F75">
        <w:rPr>
          <w:rFonts w:cstheme="minorHAnsi"/>
          <w:b/>
          <w:bCs/>
          <w:noProof/>
          <w:lang w:eastAsia="zh-CN"/>
        </w:rPr>
        <w:t xml:space="preserve">Project Board </w:t>
      </w:r>
      <w:r w:rsidR="00446751">
        <w:rPr>
          <w:rFonts w:cstheme="minorHAnsi"/>
          <w:b/>
          <w:bCs/>
          <w:noProof/>
          <w:lang w:eastAsia="zh-CN"/>
        </w:rPr>
        <w:t>M</w:t>
      </w:r>
      <w:r w:rsidR="00B71F75" w:rsidRPr="00B71F75">
        <w:rPr>
          <w:rFonts w:cstheme="minorHAnsi"/>
          <w:b/>
          <w:bCs/>
          <w:noProof/>
          <w:lang w:eastAsia="zh-CN"/>
        </w:rPr>
        <w:t>eetings</w:t>
      </w:r>
    </w:p>
    <w:p w14:paraId="38C00BCC" w14:textId="65391424" w:rsidR="003B0724" w:rsidRPr="00142578" w:rsidRDefault="00EB7B49" w:rsidP="003B0724">
      <w:pPr>
        <w:spacing w:line="240" w:lineRule="auto"/>
        <w:jc w:val="both"/>
        <w:rPr>
          <w:rFonts w:cstheme="minorHAnsi"/>
          <w:noProof/>
          <w:szCs w:val="20"/>
          <w:lang w:eastAsia="zh-CN"/>
        </w:rPr>
      </w:pPr>
      <w:r>
        <w:rPr>
          <w:rFonts w:cstheme="minorHAnsi"/>
          <w:noProof/>
          <w:szCs w:val="20"/>
          <w:lang w:eastAsia="zh-CN"/>
        </w:rPr>
        <w:t>In its oversight function, t</w:t>
      </w:r>
      <w:r w:rsidR="00142578">
        <w:rPr>
          <w:rFonts w:cstheme="minorHAnsi"/>
          <w:noProof/>
          <w:szCs w:val="20"/>
          <w:lang w:eastAsia="zh-CN"/>
        </w:rPr>
        <w:t xml:space="preserve">he </w:t>
      </w:r>
      <w:r w:rsidR="00142578" w:rsidRPr="00142578">
        <w:rPr>
          <w:rFonts w:cstheme="minorHAnsi"/>
          <w:noProof/>
          <w:lang w:eastAsia="zh-CN"/>
        </w:rPr>
        <w:t xml:space="preserve">Project Board </w:t>
      </w:r>
      <w:r w:rsidR="00142578">
        <w:rPr>
          <w:rFonts w:cstheme="minorHAnsi"/>
          <w:noProof/>
          <w:lang w:eastAsia="zh-CN"/>
        </w:rPr>
        <w:t>will (at a minimum) review and assess the following project-related evidence at each meeting:</w:t>
      </w:r>
    </w:p>
    <w:p w14:paraId="42955D94" w14:textId="65CB81DF" w:rsidR="003B0724" w:rsidRPr="003B0724" w:rsidRDefault="003B0724" w:rsidP="003B0724">
      <w:pPr>
        <w:pStyle w:val="ListParagraph"/>
        <w:numPr>
          <w:ilvl w:val="0"/>
          <w:numId w:val="10"/>
        </w:numPr>
        <w:spacing w:line="240" w:lineRule="auto"/>
        <w:jc w:val="both"/>
        <w:rPr>
          <w:rFonts w:cstheme="minorHAnsi"/>
          <w:noProof/>
          <w:szCs w:val="20"/>
          <w:lang w:eastAsia="zh-CN"/>
        </w:rPr>
      </w:pPr>
      <w:r w:rsidRPr="003B0724">
        <w:rPr>
          <w:rFonts w:cstheme="minorHAnsi"/>
          <w:noProof/>
          <w:szCs w:val="20"/>
          <w:lang w:eastAsia="zh-CN"/>
        </w:rPr>
        <w:t>Assessment of p</w:t>
      </w:r>
      <w:r w:rsidR="00142578">
        <w:rPr>
          <w:rFonts w:cstheme="minorHAnsi"/>
          <w:noProof/>
          <w:szCs w:val="20"/>
          <w:lang w:eastAsia="zh-CN"/>
        </w:rPr>
        <w:t>roject progress to date against project output indicators (as documented in the project document results framework)</w:t>
      </w:r>
    </w:p>
    <w:p w14:paraId="0F36A85A" w14:textId="7A18EF59" w:rsidR="003B0724" w:rsidRPr="003B0724" w:rsidRDefault="003B0724" w:rsidP="003B0724">
      <w:pPr>
        <w:pStyle w:val="ListParagraph"/>
        <w:numPr>
          <w:ilvl w:val="0"/>
          <w:numId w:val="10"/>
        </w:numPr>
        <w:spacing w:line="240" w:lineRule="auto"/>
        <w:jc w:val="both"/>
        <w:rPr>
          <w:rFonts w:cstheme="minorHAnsi"/>
          <w:noProof/>
          <w:szCs w:val="20"/>
          <w:lang w:eastAsia="zh-CN"/>
        </w:rPr>
      </w:pPr>
      <w:r w:rsidRPr="003B0724">
        <w:rPr>
          <w:rFonts w:cstheme="minorHAnsi"/>
          <w:noProof/>
          <w:szCs w:val="20"/>
          <w:lang w:eastAsia="zh-CN"/>
        </w:rPr>
        <w:t>A</w:t>
      </w:r>
      <w:r w:rsidR="00142578">
        <w:rPr>
          <w:rFonts w:cstheme="minorHAnsi"/>
          <w:noProof/>
          <w:szCs w:val="20"/>
          <w:lang w:eastAsia="zh-CN"/>
        </w:rPr>
        <w:t>pproval/review of a</w:t>
      </w:r>
      <w:r w:rsidRPr="003B0724">
        <w:rPr>
          <w:rFonts w:cstheme="minorHAnsi"/>
          <w:noProof/>
          <w:szCs w:val="20"/>
          <w:lang w:eastAsia="zh-CN"/>
        </w:rPr>
        <w:t>nnual work plans</w:t>
      </w:r>
      <w:r w:rsidR="00142578">
        <w:rPr>
          <w:rFonts w:cstheme="minorHAnsi"/>
          <w:noProof/>
          <w:szCs w:val="20"/>
          <w:lang w:eastAsia="zh-CN"/>
        </w:rPr>
        <w:t xml:space="preserve"> </w:t>
      </w:r>
    </w:p>
    <w:p w14:paraId="74D83F71" w14:textId="28DB7EAF" w:rsidR="003B0724" w:rsidRPr="003B0724" w:rsidRDefault="00142578" w:rsidP="003B0724">
      <w:pPr>
        <w:pStyle w:val="ListParagraph"/>
        <w:numPr>
          <w:ilvl w:val="0"/>
          <w:numId w:val="10"/>
        </w:numPr>
        <w:spacing w:line="240" w:lineRule="auto"/>
        <w:jc w:val="both"/>
        <w:rPr>
          <w:rFonts w:cstheme="minorHAnsi"/>
          <w:noProof/>
          <w:szCs w:val="20"/>
          <w:lang w:eastAsia="zh-CN"/>
        </w:rPr>
      </w:pPr>
      <w:r>
        <w:rPr>
          <w:rFonts w:cstheme="minorHAnsi"/>
          <w:noProof/>
          <w:szCs w:val="20"/>
          <w:lang w:eastAsia="zh-CN"/>
        </w:rPr>
        <w:t xml:space="preserve">Assessment of the relevant </w:t>
      </w:r>
      <w:r w:rsidR="003B0724" w:rsidRPr="003B0724">
        <w:rPr>
          <w:rFonts w:cstheme="minorHAnsi"/>
          <w:noProof/>
          <w:szCs w:val="20"/>
          <w:lang w:eastAsia="zh-CN"/>
        </w:rPr>
        <w:t xml:space="preserve">Monitoring &amp; Evaluation </w:t>
      </w:r>
      <w:r>
        <w:rPr>
          <w:rFonts w:cstheme="minorHAnsi"/>
          <w:noProof/>
          <w:szCs w:val="20"/>
          <w:lang w:eastAsia="zh-CN"/>
        </w:rPr>
        <w:t>m</w:t>
      </w:r>
      <w:r w:rsidR="003B0724" w:rsidRPr="003B0724">
        <w:rPr>
          <w:rFonts w:cstheme="minorHAnsi"/>
          <w:noProof/>
          <w:szCs w:val="20"/>
          <w:lang w:eastAsia="zh-CN"/>
        </w:rPr>
        <w:t>echanisms</w:t>
      </w:r>
      <w:r>
        <w:rPr>
          <w:rFonts w:cstheme="minorHAnsi"/>
          <w:noProof/>
          <w:szCs w:val="20"/>
          <w:lang w:eastAsia="zh-CN"/>
        </w:rPr>
        <w:t>, including all evaluations</w:t>
      </w:r>
      <w:r w:rsidR="00CF35AE">
        <w:rPr>
          <w:rStyle w:val="FootnoteReference"/>
          <w:rFonts w:cstheme="minorHAnsi"/>
          <w:noProof/>
          <w:szCs w:val="20"/>
          <w:lang w:eastAsia="zh-CN"/>
        </w:rPr>
        <w:footnoteReference w:id="5"/>
      </w:r>
      <w:r>
        <w:rPr>
          <w:rFonts w:cstheme="minorHAnsi"/>
          <w:noProof/>
          <w:szCs w:val="20"/>
          <w:lang w:eastAsia="zh-CN"/>
        </w:rPr>
        <w:t xml:space="preserve"> </w:t>
      </w:r>
    </w:p>
    <w:p w14:paraId="178F163D" w14:textId="604C7982" w:rsidR="003B0724" w:rsidRPr="003B0724" w:rsidRDefault="003B0724" w:rsidP="003B0724">
      <w:pPr>
        <w:pStyle w:val="ListParagraph"/>
        <w:numPr>
          <w:ilvl w:val="0"/>
          <w:numId w:val="10"/>
        </w:numPr>
        <w:spacing w:line="240" w:lineRule="auto"/>
        <w:jc w:val="both"/>
        <w:rPr>
          <w:rFonts w:cstheme="minorHAnsi"/>
          <w:noProof/>
          <w:szCs w:val="20"/>
          <w:lang w:eastAsia="zh-CN"/>
        </w:rPr>
      </w:pPr>
      <w:r w:rsidRPr="003B0724">
        <w:rPr>
          <w:rFonts w:cstheme="minorHAnsi"/>
          <w:noProof/>
          <w:szCs w:val="20"/>
          <w:lang w:eastAsia="zh-CN"/>
        </w:rPr>
        <w:t xml:space="preserve">Review </w:t>
      </w:r>
      <w:r w:rsidR="00142578">
        <w:rPr>
          <w:rFonts w:cstheme="minorHAnsi"/>
          <w:noProof/>
          <w:szCs w:val="20"/>
          <w:lang w:eastAsia="zh-CN"/>
        </w:rPr>
        <w:t xml:space="preserve">and assessment of the Project </w:t>
      </w:r>
      <w:r w:rsidRPr="003B0724">
        <w:rPr>
          <w:rFonts w:cstheme="minorHAnsi"/>
          <w:noProof/>
          <w:szCs w:val="20"/>
          <w:lang w:eastAsia="zh-CN"/>
        </w:rPr>
        <w:t>Risk Log</w:t>
      </w:r>
      <w:r w:rsidR="00142578">
        <w:rPr>
          <w:rFonts w:cstheme="minorHAnsi"/>
          <w:noProof/>
          <w:szCs w:val="20"/>
          <w:lang w:eastAsia="zh-CN"/>
        </w:rPr>
        <w:t xml:space="preserve"> (with updating/amendments as needed)</w:t>
      </w:r>
    </w:p>
    <w:p w14:paraId="7ACCBB0A" w14:textId="6D824D6F" w:rsidR="00EB7B49" w:rsidRPr="005D18E7" w:rsidRDefault="003B0724" w:rsidP="00EB7B49">
      <w:pPr>
        <w:pStyle w:val="ListParagraph"/>
        <w:numPr>
          <w:ilvl w:val="0"/>
          <w:numId w:val="10"/>
        </w:numPr>
        <w:spacing w:line="240" w:lineRule="auto"/>
        <w:jc w:val="both"/>
        <w:rPr>
          <w:rFonts w:cstheme="minorHAnsi"/>
          <w:noProof/>
          <w:szCs w:val="20"/>
          <w:lang w:eastAsia="zh-CN"/>
        </w:rPr>
      </w:pPr>
      <w:r w:rsidRPr="003B0724">
        <w:rPr>
          <w:rFonts w:cstheme="minorHAnsi"/>
          <w:noProof/>
          <w:szCs w:val="20"/>
          <w:lang w:eastAsia="zh-CN"/>
        </w:rPr>
        <w:t>Assessment o</w:t>
      </w:r>
      <w:r w:rsidR="00142578">
        <w:rPr>
          <w:rFonts w:cstheme="minorHAnsi"/>
          <w:noProof/>
          <w:szCs w:val="20"/>
          <w:lang w:eastAsia="zh-CN"/>
        </w:rPr>
        <w:t xml:space="preserve">f </w:t>
      </w:r>
      <w:r w:rsidRPr="003B0724">
        <w:rPr>
          <w:rFonts w:cstheme="minorHAnsi"/>
          <w:noProof/>
          <w:szCs w:val="20"/>
          <w:lang w:eastAsia="zh-CN"/>
        </w:rPr>
        <w:t>project spen</w:t>
      </w:r>
      <w:r w:rsidR="00142578">
        <w:rPr>
          <w:rFonts w:cstheme="minorHAnsi"/>
          <w:noProof/>
          <w:szCs w:val="20"/>
          <w:lang w:eastAsia="zh-CN"/>
        </w:rPr>
        <w:t xml:space="preserve">ding, based on </w:t>
      </w:r>
      <w:r w:rsidR="00042933">
        <w:rPr>
          <w:rFonts w:cstheme="minorHAnsi"/>
          <w:noProof/>
          <w:szCs w:val="20"/>
          <w:lang w:eastAsia="zh-CN"/>
        </w:rPr>
        <w:t xml:space="preserve">a </w:t>
      </w:r>
      <w:r w:rsidR="00142578">
        <w:rPr>
          <w:rFonts w:cstheme="minorHAnsi"/>
          <w:noProof/>
          <w:szCs w:val="20"/>
          <w:lang w:eastAsia="zh-CN"/>
        </w:rPr>
        <w:t xml:space="preserve">review of the combined </w:t>
      </w:r>
      <w:r w:rsidR="001F5A27" w:rsidRPr="00142578">
        <w:rPr>
          <w:rFonts w:eastAsia="Times New Roman" w:cstheme="minorHAnsi"/>
        </w:rPr>
        <w:t>delivery repor</w:t>
      </w:r>
      <w:r w:rsidR="00EB7B49">
        <w:rPr>
          <w:rFonts w:eastAsia="Times New Roman" w:cstheme="minorHAnsi"/>
        </w:rPr>
        <w:t>t</w:t>
      </w:r>
    </w:p>
    <w:p w14:paraId="4DDC3D3B" w14:textId="34B784AE" w:rsidR="00033462" w:rsidRPr="00EB7B49" w:rsidRDefault="00033462" w:rsidP="00EB7B49">
      <w:pPr>
        <w:pStyle w:val="ListParagraph"/>
        <w:numPr>
          <w:ilvl w:val="0"/>
          <w:numId w:val="10"/>
        </w:numPr>
        <w:spacing w:line="240" w:lineRule="auto"/>
        <w:jc w:val="both"/>
        <w:rPr>
          <w:rFonts w:cstheme="minorHAnsi"/>
          <w:noProof/>
          <w:szCs w:val="20"/>
          <w:lang w:eastAsia="zh-CN"/>
        </w:rPr>
      </w:pPr>
      <w:r>
        <w:rPr>
          <w:rFonts w:cstheme="minorHAnsi"/>
          <w:noProof/>
          <w:szCs w:val="20"/>
          <w:lang w:eastAsia="zh-CN"/>
        </w:rPr>
        <w:t>R</w:t>
      </w:r>
      <w:r w:rsidRPr="00033462">
        <w:rPr>
          <w:rFonts w:cstheme="minorHAnsi"/>
          <w:noProof/>
          <w:szCs w:val="20"/>
          <w:lang w:eastAsia="zh-CN"/>
        </w:rPr>
        <w:t>eview of required resources versus available funding</w:t>
      </w:r>
      <w:r>
        <w:rPr>
          <w:rFonts w:cstheme="minorHAnsi"/>
          <w:noProof/>
          <w:szCs w:val="20"/>
          <w:lang w:eastAsia="zh-CN"/>
        </w:rPr>
        <w:t xml:space="preserve"> (if applicabel)</w:t>
      </w:r>
      <w:r w:rsidRPr="00033462">
        <w:rPr>
          <w:rFonts w:cstheme="minorHAnsi"/>
          <w:noProof/>
          <w:szCs w:val="20"/>
          <w:lang w:eastAsia="zh-CN"/>
        </w:rPr>
        <w:t xml:space="preserve"> and steps taken to reduce funding gap identified at the project design stage</w:t>
      </w:r>
    </w:p>
    <w:p w14:paraId="74006281" w14:textId="5967193A" w:rsidR="00EB7B49" w:rsidRDefault="00EB7B49" w:rsidP="003B0724">
      <w:pPr>
        <w:spacing w:line="240" w:lineRule="auto"/>
        <w:jc w:val="both"/>
        <w:rPr>
          <w:rFonts w:cstheme="minorHAnsi"/>
          <w:noProof/>
          <w:szCs w:val="20"/>
          <w:lang w:eastAsia="zh-CN"/>
        </w:rPr>
      </w:pPr>
      <w:r>
        <w:rPr>
          <w:rFonts w:cstheme="minorHAnsi"/>
          <w:noProof/>
          <w:szCs w:val="20"/>
          <w:lang w:eastAsia="zh-CN"/>
        </w:rPr>
        <w:lastRenderedPageBreak/>
        <w:t>This will be in addition to the review and approval of any required</w:t>
      </w:r>
      <w:r w:rsidRPr="00EB7B49">
        <w:rPr>
          <w:rFonts w:cstheme="minorHAnsi"/>
          <w:noProof/>
          <w:szCs w:val="20"/>
          <w:lang w:eastAsia="zh-CN"/>
        </w:rPr>
        <w:t xml:space="preserve"> project execution decisions</w:t>
      </w:r>
      <w:r>
        <w:rPr>
          <w:rFonts w:cstheme="minorHAnsi"/>
          <w:noProof/>
          <w:szCs w:val="20"/>
          <w:lang w:eastAsia="zh-CN"/>
        </w:rPr>
        <w:t>.</w:t>
      </w:r>
    </w:p>
    <w:p w14:paraId="1A525508" w14:textId="715C5130" w:rsidR="006D2B7A" w:rsidRDefault="008B61FA" w:rsidP="00446751">
      <w:pPr>
        <w:spacing w:line="240" w:lineRule="auto"/>
        <w:jc w:val="both"/>
        <w:rPr>
          <w:rFonts w:cstheme="minorHAnsi"/>
          <w:noProof/>
          <w:lang w:eastAsia="zh-CN"/>
        </w:rPr>
      </w:pPr>
      <w:r>
        <w:rPr>
          <w:rFonts w:cstheme="minorHAnsi"/>
          <w:noProof/>
          <w:szCs w:val="20"/>
          <w:lang w:eastAsia="zh-CN"/>
        </w:rPr>
        <w:t>The output of e</w:t>
      </w:r>
      <w:r w:rsidR="00EB7B49">
        <w:rPr>
          <w:rFonts w:cstheme="minorHAnsi"/>
          <w:noProof/>
          <w:szCs w:val="20"/>
          <w:lang w:eastAsia="zh-CN"/>
        </w:rPr>
        <w:t xml:space="preserve">very </w:t>
      </w:r>
      <w:r w:rsidRPr="00142578">
        <w:rPr>
          <w:rFonts w:cstheme="minorHAnsi"/>
          <w:noProof/>
          <w:lang w:eastAsia="zh-CN"/>
        </w:rPr>
        <w:t xml:space="preserve">Project Board </w:t>
      </w:r>
      <w:r>
        <w:rPr>
          <w:rFonts w:cstheme="minorHAnsi"/>
          <w:noProof/>
          <w:lang w:eastAsia="zh-CN"/>
        </w:rPr>
        <w:t xml:space="preserve">should be a written record </w:t>
      </w:r>
      <w:r w:rsidR="00C61FD9">
        <w:rPr>
          <w:rFonts w:cstheme="minorHAnsi"/>
          <w:noProof/>
          <w:lang w:eastAsia="zh-CN"/>
        </w:rPr>
        <w:t xml:space="preserve">(minutes) </w:t>
      </w:r>
      <w:r>
        <w:rPr>
          <w:rFonts w:cstheme="minorHAnsi"/>
          <w:noProof/>
          <w:lang w:eastAsia="zh-CN"/>
        </w:rPr>
        <w:t>that captures the agenda and issues discussed and the agreed upon action items and decisions (if applicable). Each report should clearly document the members attending the meeting (as well as all participants in the meeting)</w:t>
      </w:r>
      <w:r w:rsidR="00042933">
        <w:rPr>
          <w:rFonts w:cstheme="minorHAnsi"/>
          <w:noProof/>
          <w:lang w:eastAsia="zh-CN"/>
        </w:rPr>
        <w:t xml:space="preserve"> and</w:t>
      </w:r>
      <w:r>
        <w:rPr>
          <w:rFonts w:cstheme="minorHAnsi"/>
          <w:noProof/>
          <w:lang w:eastAsia="zh-CN"/>
        </w:rPr>
        <w:t xml:space="preserve"> the modality used to agree on a certain action or decision (whether formal voting or no-objection or other mechanism). All records of board meetings should be documented and kept by UNDP in their quality assurance function (see next section).</w:t>
      </w:r>
    </w:p>
    <w:p w14:paraId="5387CB20" w14:textId="77777777" w:rsidR="00DC77B9" w:rsidRPr="00446751" w:rsidRDefault="00DC77B9" w:rsidP="00446751">
      <w:pPr>
        <w:spacing w:line="240" w:lineRule="auto"/>
        <w:jc w:val="both"/>
        <w:rPr>
          <w:rFonts w:cstheme="minorHAnsi"/>
          <w:noProof/>
          <w:szCs w:val="20"/>
          <w:lang w:eastAsia="zh-CN"/>
        </w:rPr>
      </w:pPr>
    </w:p>
    <w:p w14:paraId="538875C3" w14:textId="35C207B3" w:rsidR="00B871BD" w:rsidRPr="0089713B" w:rsidRDefault="00B871BD" w:rsidP="005A69BD">
      <w:pPr>
        <w:pStyle w:val="ListParagraph"/>
        <w:numPr>
          <w:ilvl w:val="0"/>
          <w:numId w:val="9"/>
        </w:numPr>
        <w:spacing w:line="240" w:lineRule="auto"/>
        <w:jc w:val="both"/>
        <w:rPr>
          <w:rFonts w:cstheme="minorHAnsi"/>
          <w:b/>
          <w:bCs/>
          <w:noProof/>
          <w:szCs w:val="20"/>
          <w:lang w:eastAsia="zh-CN"/>
        </w:rPr>
      </w:pPr>
      <w:r w:rsidRPr="0089713B">
        <w:rPr>
          <w:rFonts w:cstheme="minorHAnsi"/>
          <w:b/>
          <w:bCs/>
          <w:noProof/>
          <w:szCs w:val="20"/>
          <w:lang w:eastAsia="zh-CN"/>
        </w:rPr>
        <w:t xml:space="preserve">Support </w:t>
      </w:r>
      <w:r w:rsidR="00446751">
        <w:rPr>
          <w:rFonts w:cstheme="minorHAnsi"/>
          <w:b/>
          <w:bCs/>
          <w:noProof/>
          <w:szCs w:val="20"/>
          <w:lang w:eastAsia="zh-CN"/>
        </w:rPr>
        <w:t>F</w:t>
      </w:r>
      <w:r w:rsidRPr="0089713B">
        <w:rPr>
          <w:rFonts w:cstheme="minorHAnsi"/>
          <w:b/>
          <w:bCs/>
          <w:noProof/>
          <w:szCs w:val="20"/>
          <w:lang w:eastAsia="zh-CN"/>
        </w:rPr>
        <w:t xml:space="preserve">unctions to the </w:t>
      </w:r>
      <w:r w:rsidR="0065481F">
        <w:rPr>
          <w:rFonts w:cstheme="minorHAnsi"/>
          <w:b/>
          <w:bCs/>
          <w:noProof/>
          <w:szCs w:val="20"/>
          <w:lang w:eastAsia="zh-CN"/>
        </w:rPr>
        <w:t xml:space="preserve">Project Board </w:t>
      </w:r>
    </w:p>
    <w:p w14:paraId="25B8AE6D" w14:textId="5BC0D25F" w:rsidR="00B06C40" w:rsidRPr="00237333" w:rsidRDefault="00131D21" w:rsidP="00B06C40">
      <w:pPr>
        <w:spacing w:line="240" w:lineRule="auto"/>
        <w:jc w:val="both"/>
        <w:rPr>
          <w:rFonts w:cstheme="minorHAnsi"/>
          <w:noProof/>
          <w:szCs w:val="20"/>
          <w:lang w:eastAsia="zh-CN"/>
        </w:rPr>
      </w:pPr>
      <w:r>
        <w:rPr>
          <w:rFonts w:cstheme="minorHAnsi"/>
          <w:noProof/>
          <w:szCs w:val="20"/>
          <w:lang w:eastAsia="zh-CN"/>
        </w:rPr>
        <w:t>T</w:t>
      </w:r>
      <w:r w:rsidR="001364EC">
        <w:rPr>
          <w:rFonts w:cstheme="minorHAnsi"/>
          <w:noProof/>
          <w:szCs w:val="20"/>
          <w:lang w:eastAsia="zh-CN"/>
        </w:rPr>
        <w:t xml:space="preserve">here are two </w:t>
      </w:r>
      <w:r w:rsidR="003B0724">
        <w:rPr>
          <w:rFonts w:cstheme="minorHAnsi"/>
          <w:noProof/>
          <w:szCs w:val="20"/>
          <w:lang w:eastAsia="zh-CN"/>
        </w:rPr>
        <w:t xml:space="preserve">main </w:t>
      </w:r>
      <w:r w:rsidR="001364EC">
        <w:rPr>
          <w:rFonts w:cstheme="minorHAnsi"/>
          <w:noProof/>
          <w:szCs w:val="20"/>
          <w:lang w:eastAsia="zh-CN"/>
        </w:rPr>
        <w:t xml:space="preserve">entities/functions </w:t>
      </w:r>
      <w:r w:rsidR="003B0724">
        <w:rPr>
          <w:rFonts w:cstheme="minorHAnsi"/>
          <w:noProof/>
          <w:szCs w:val="20"/>
          <w:lang w:eastAsia="zh-CN"/>
        </w:rPr>
        <w:t xml:space="preserve">outside the Project Board structure whose role is to </w:t>
      </w:r>
      <w:r w:rsidR="001364EC">
        <w:rPr>
          <w:rFonts w:cstheme="minorHAnsi"/>
          <w:noProof/>
          <w:szCs w:val="20"/>
          <w:lang w:eastAsia="zh-CN"/>
        </w:rPr>
        <w:t xml:space="preserve">report to the </w:t>
      </w:r>
      <w:r w:rsidR="0065481F">
        <w:rPr>
          <w:rFonts w:cstheme="minorHAnsi"/>
          <w:noProof/>
          <w:szCs w:val="20"/>
          <w:lang w:eastAsia="zh-CN"/>
        </w:rPr>
        <w:t xml:space="preserve">Project Board </w:t>
      </w:r>
      <w:r w:rsidR="001364EC">
        <w:rPr>
          <w:rFonts w:cstheme="minorHAnsi"/>
          <w:noProof/>
          <w:szCs w:val="20"/>
          <w:lang w:eastAsia="zh-CN"/>
        </w:rPr>
        <w:t>and support board members in effectively fulfilling their roles: project assurance and project management.</w:t>
      </w:r>
    </w:p>
    <w:p w14:paraId="20428005" w14:textId="40644838" w:rsidR="00DC77B9" w:rsidRPr="00DC77B9" w:rsidRDefault="00B06C40" w:rsidP="00DC77B9">
      <w:pPr>
        <w:spacing w:line="240" w:lineRule="auto"/>
        <w:jc w:val="both"/>
        <w:rPr>
          <w:rFonts w:eastAsia="Times New Roman" w:cstheme="minorHAnsi"/>
          <w:szCs w:val="20"/>
        </w:rPr>
      </w:pPr>
      <w:r w:rsidRPr="00131D21">
        <w:rPr>
          <w:szCs w:val="20"/>
          <w:u w:val="single"/>
        </w:rPr>
        <w:t>Project Assurance:</w:t>
      </w:r>
      <w:r w:rsidRPr="00237333">
        <w:rPr>
          <w:szCs w:val="20"/>
        </w:rPr>
        <w:t xml:space="preserve"> </w:t>
      </w:r>
      <w:r w:rsidR="00DC77B9" w:rsidRPr="00DC77B9">
        <w:rPr>
          <w:rFonts w:eastAsia="Times New Roman" w:cstheme="minorHAnsi"/>
          <w:szCs w:val="20"/>
          <w:lang w:val="en-GB"/>
        </w:rPr>
        <w:t>The Project Assurance role supports the P</w:t>
      </w:r>
      <w:r w:rsidR="00DC77B9">
        <w:rPr>
          <w:rFonts w:eastAsia="Times New Roman" w:cstheme="minorHAnsi"/>
          <w:szCs w:val="20"/>
          <w:lang w:val="en-GB"/>
        </w:rPr>
        <w:t>roject Board</w:t>
      </w:r>
      <w:r w:rsidR="00DC77B9" w:rsidRPr="00DC77B9">
        <w:rPr>
          <w:rFonts w:eastAsia="Times New Roman" w:cstheme="minorHAnsi"/>
          <w:szCs w:val="20"/>
          <w:lang w:val="en-GB"/>
        </w:rPr>
        <w:t xml:space="preserve"> by carrying out objective and independent project oversight and monitoring functions which are mandatory for all projects. Project Assurance must be independent of the Project Manager; therefore, the PB cannot delegate any of its assurance responsibilities to the Project Manager. The Project Assurance role will rest with the IRH Quality Assurance Team</w:t>
      </w:r>
      <w:r w:rsidR="00BC3F0D">
        <w:rPr>
          <w:rFonts w:eastAsia="Times New Roman" w:cstheme="minorHAnsi"/>
          <w:szCs w:val="20"/>
          <w:lang w:val="en-GB"/>
        </w:rPr>
        <w:t xml:space="preserve"> who is expected to attend all Project Board meetings</w:t>
      </w:r>
      <w:r w:rsidR="00DC77B9" w:rsidRPr="00DC77B9">
        <w:rPr>
          <w:rFonts w:eastAsia="Times New Roman" w:cstheme="minorHAnsi"/>
          <w:szCs w:val="20"/>
          <w:lang w:val="en-GB"/>
        </w:rPr>
        <w:t>. The project assurance team will:</w:t>
      </w:r>
    </w:p>
    <w:p w14:paraId="32360161" w14:textId="77777777" w:rsidR="00DC77B9" w:rsidRPr="00DC77B9" w:rsidRDefault="00DC77B9" w:rsidP="00DC77B9">
      <w:pPr>
        <w:numPr>
          <w:ilvl w:val="0"/>
          <w:numId w:val="20"/>
        </w:numPr>
        <w:spacing w:line="240" w:lineRule="auto"/>
        <w:jc w:val="both"/>
        <w:rPr>
          <w:rFonts w:eastAsia="Times New Roman" w:cstheme="minorHAnsi"/>
          <w:szCs w:val="20"/>
          <w:lang w:val="en-GB"/>
        </w:rPr>
      </w:pPr>
      <w:r w:rsidRPr="00DC77B9">
        <w:rPr>
          <w:rFonts w:eastAsia="Times New Roman" w:cstheme="minorHAnsi"/>
          <w:szCs w:val="20"/>
          <w:lang w:val="en-GB"/>
        </w:rPr>
        <w:t>Guide on the preparation of the project reviews and Project Board meetings as well as clear the applicable project and quality assessment reports in line with the monitoring policy of UNDP and IRH SOP for Regional Programme Management.</w:t>
      </w:r>
    </w:p>
    <w:p w14:paraId="5CDFBD9A" w14:textId="77777777" w:rsidR="00DC77B9" w:rsidRPr="00DC77B9" w:rsidRDefault="00DC77B9" w:rsidP="00DC77B9">
      <w:pPr>
        <w:numPr>
          <w:ilvl w:val="0"/>
          <w:numId w:val="20"/>
        </w:numPr>
        <w:spacing w:line="240" w:lineRule="auto"/>
        <w:jc w:val="both"/>
        <w:rPr>
          <w:rFonts w:eastAsia="Times New Roman" w:cstheme="minorHAnsi"/>
          <w:szCs w:val="20"/>
          <w:lang w:val="en-GB"/>
        </w:rPr>
      </w:pPr>
      <w:r w:rsidRPr="00DC77B9">
        <w:rPr>
          <w:rFonts w:eastAsia="Times New Roman" w:cstheme="minorHAnsi"/>
          <w:szCs w:val="20"/>
          <w:lang w:val="en-GB"/>
        </w:rPr>
        <w:t>Monitor project delivery on regular basis and tracks project management milestones, as required.</w:t>
      </w:r>
    </w:p>
    <w:p w14:paraId="0E79B535" w14:textId="77777777" w:rsidR="00DC77B9" w:rsidRPr="00DC77B9" w:rsidRDefault="00DC77B9" w:rsidP="00DC77B9">
      <w:pPr>
        <w:numPr>
          <w:ilvl w:val="0"/>
          <w:numId w:val="20"/>
        </w:numPr>
        <w:spacing w:line="240" w:lineRule="auto"/>
        <w:jc w:val="both"/>
        <w:rPr>
          <w:rFonts w:eastAsia="Times New Roman" w:cstheme="minorHAnsi"/>
          <w:szCs w:val="20"/>
          <w:lang w:val="en-GB"/>
        </w:rPr>
      </w:pPr>
      <w:r w:rsidRPr="00DC77B9">
        <w:rPr>
          <w:rFonts w:eastAsia="Times New Roman" w:cstheme="minorHAnsi"/>
          <w:szCs w:val="20"/>
          <w:lang w:val="en-GB"/>
        </w:rPr>
        <w:t>Provide QA support and monitor regional initiatives and activities.</w:t>
      </w:r>
    </w:p>
    <w:p w14:paraId="6E297A2F" w14:textId="77777777" w:rsidR="00DC77B9" w:rsidRPr="00DC77B9" w:rsidRDefault="00DC77B9" w:rsidP="00DC77B9">
      <w:pPr>
        <w:numPr>
          <w:ilvl w:val="0"/>
          <w:numId w:val="20"/>
        </w:numPr>
        <w:spacing w:line="240" w:lineRule="auto"/>
        <w:jc w:val="both"/>
        <w:rPr>
          <w:rFonts w:eastAsia="Times New Roman" w:cstheme="minorHAnsi"/>
          <w:szCs w:val="20"/>
          <w:lang w:val="en-GB"/>
        </w:rPr>
      </w:pPr>
      <w:r w:rsidRPr="00DC77B9">
        <w:rPr>
          <w:rFonts w:eastAsia="Times New Roman" w:cstheme="minorHAnsi"/>
          <w:szCs w:val="20"/>
          <w:lang w:val="en-GB"/>
        </w:rPr>
        <w:t>Ensure that project output definitions and activity definitions including description and quality criteria have been properly recorded in relevant QUANTUM modules to facilitate monitoring and reporting.</w:t>
      </w:r>
    </w:p>
    <w:p w14:paraId="4841454D" w14:textId="77777777" w:rsidR="00DC77B9" w:rsidRPr="00DC77B9" w:rsidRDefault="00DC77B9" w:rsidP="00DC77B9">
      <w:pPr>
        <w:numPr>
          <w:ilvl w:val="0"/>
          <w:numId w:val="20"/>
        </w:numPr>
        <w:spacing w:line="240" w:lineRule="auto"/>
        <w:jc w:val="both"/>
        <w:rPr>
          <w:rFonts w:eastAsia="Times New Roman" w:cstheme="minorHAnsi"/>
          <w:szCs w:val="20"/>
          <w:lang w:val="en-GB"/>
        </w:rPr>
      </w:pPr>
      <w:r w:rsidRPr="00DC77B9">
        <w:rPr>
          <w:rFonts w:eastAsia="Times New Roman" w:cstheme="minorHAnsi"/>
          <w:szCs w:val="20"/>
          <w:lang w:val="en-GB"/>
        </w:rPr>
        <w:t>Ensure that risks and issues are properly managed, and that the logs in QUANTUM are regularly updated.</w:t>
      </w:r>
    </w:p>
    <w:p w14:paraId="0B0C67ED" w14:textId="77777777" w:rsidR="00DC77B9" w:rsidRPr="00DC77B9" w:rsidRDefault="00DC77B9" w:rsidP="00DC77B9">
      <w:pPr>
        <w:numPr>
          <w:ilvl w:val="0"/>
          <w:numId w:val="20"/>
        </w:numPr>
        <w:spacing w:line="240" w:lineRule="auto"/>
        <w:jc w:val="both"/>
        <w:rPr>
          <w:rFonts w:eastAsia="Times New Roman" w:cstheme="minorHAnsi"/>
          <w:szCs w:val="20"/>
          <w:lang w:val="en-GB"/>
        </w:rPr>
      </w:pPr>
      <w:r w:rsidRPr="00DC77B9">
        <w:rPr>
          <w:rFonts w:eastAsia="Times New Roman" w:cstheme="minorHAnsi"/>
          <w:szCs w:val="20"/>
          <w:lang w:val="en-GB"/>
        </w:rPr>
        <w:t>Ensure that Monitoring and Evaluation Plan is followed, and all reports submitted on time, and according to standards in terms of format and content quality.</w:t>
      </w:r>
    </w:p>
    <w:p w14:paraId="75FBB77A" w14:textId="77777777" w:rsidR="00DC77B9" w:rsidRPr="00DC77B9" w:rsidRDefault="00DC77B9" w:rsidP="00DC77B9">
      <w:pPr>
        <w:numPr>
          <w:ilvl w:val="0"/>
          <w:numId w:val="20"/>
        </w:numPr>
        <w:spacing w:line="240" w:lineRule="auto"/>
        <w:jc w:val="both"/>
        <w:rPr>
          <w:rFonts w:eastAsia="Times New Roman" w:cstheme="minorHAnsi"/>
          <w:szCs w:val="20"/>
          <w:lang w:val="en-GB"/>
        </w:rPr>
      </w:pPr>
      <w:r w:rsidRPr="00DC77B9">
        <w:rPr>
          <w:rFonts w:eastAsia="Times New Roman" w:cstheme="minorHAnsi"/>
          <w:szCs w:val="20"/>
          <w:lang w:val="en-GB"/>
        </w:rPr>
        <w:t>Perform oversight activities, such as periodic monitoring visits and “spot checks” as required.</w:t>
      </w:r>
    </w:p>
    <w:p w14:paraId="54BAAEFE" w14:textId="77777777" w:rsidR="00DC77B9" w:rsidRPr="00DC77B9" w:rsidRDefault="00DC77B9" w:rsidP="00DC77B9">
      <w:pPr>
        <w:numPr>
          <w:ilvl w:val="0"/>
          <w:numId w:val="20"/>
        </w:numPr>
        <w:spacing w:line="240" w:lineRule="auto"/>
        <w:jc w:val="both"/>
        <w:rPr>
          <w:rFonts w:eastAsia="Times New Roman" w:cstheme="minorHAnsi"/>
          <w:szCs w:val="20"/>
          <w:lang w:val="en-GB"/>
        </w:rPr>
      </w:pPr>
      <w:r w:rsidRPr="00DC77B9">
        <w:rPr>
          <w:rFonts w:eastAsia="Times New Roman" w:cstheme="minorHAnsi"/>
          <w:szCs w:val="20"/>
          <w:lang w:val="en-GB"/>
        </w:rPr>
        <w:t>Ensure that project operational and financial closure procedures are duly carried out.</w:t>
      </w:r>
    </w:p>
    <w:p w14:paraId="367188EA" w14:textId="77777777" w:rsidR="00DC77B9" w:rsidRPr="00DC77B9" w:rsidRDefault="00DC77B9" w:rsidP="00DC77B9">
      <w:pPr>
        <w:spacing w:line="240" w:lineRule="auto"/>
        <w:jc w:val="both"/>
        <w:rPr>
          <w:rFonts w:eastAsia="Times New Roman" w:cstheme="minorHAnsi"/>
          <w:szCs w:val="20"/>
          <w:lang w:val="en-GB"/>
        </w:rPr>
      </w:pPr>
    </w:p>
    <w:p w14:paraId="4E64F245" w14:textId="0F5376E8" w:rsidR="00B06C40" w:rsidRPr="00237333" w:rsidRDefault="009843B5" w:rsidP="00B06C40">
      <w:pPr>
        <w:spacing w:after="0" w:line="240" w:lineRule="auto"/>
        <w:jc w:val="both"/>
        <w:rPr>
          <w:rFonts w:cs="Arial"/>
          <w:lang w:eastAsia="zh-CN"/>
        </w:rPr>
      </w:pPr>
      <w:r>
        <w:rPr>
          <w:u w:val="single"/>
        </w:rPr>
        <w:t xml:space="preserve">Project Support, </w:t>
      </w:r>
      <w:r w:rsidR="001476C9">
        <w:rPr>
          <w:u w:val="single"/>
        </w:rPr>
        <w:t xml:space="preserve">this function </w:t>
      </w:r>
      <w:r w:rsidR="00D81AFF">
        <w:rPr>
          <w:u w:val="single"/>
        </w:rPr>
        <w:t xml:space="preserve">is often covered by the </w:t>
      </w:r>
      <w:r w:rsidR="00B06C40" w:rsidRPr="2BBF1690">
        <w:rPr>
          <w:u w:val="single"/>
        </w:rPr>
        <w:t>Project Management Unit:</w:t>
      </w:r>
      <w:r w:rsidR="00B06C40">
        <w:t xml:space="preserve"> </w:t>
      </w:r>
      <w:r w:rsidR="00B06C40" w:rsidRPr="2BBF1690">
        <w:rPr>
          <w:rFonts w:cs="Arial"/>
          <w:lang w:eastAsia="zh-CN"/>
        </w:rPr>
        <w:t>The Project Manager (PM) is the senior most representative of the Project Management Unit (PMU) and is responsible for the overall management of the project</w:t>
      </w:r>
      <w:r w:rsidR="00E361E3">
        <w:rPr>
          <w:rFonts w:cs="Arial"/>
          <w:lang w:eastAsia="zh-CN"/>
        </w:rPr>
        <w:t xml:space="preserve"> on behalf of the Implementing Partner</w:t>
      </w:r>
      <w:r w:rsidR="00B06C40" w:rsidRPr="2BBF1690">
        <w:rPr>
          <w:rFonts w:cs="Arial"/>
          <w:lang w:eastAsia="zh-CN"/>
        </w:rPr>
        <w:t xml:space="preserve">, including the mobilization of all project inputs, supervision over project staff, responsible parties, consultants and sub-contractors. The project manager typically presents key deliverables and documents to the </w:t>
      </w:r>
      <w:r w:rsidR="0042318A" w:rsidRPr="2BBF1690">
        <w:rPr>
          <w:rFonts w:cs="Arial"/>
          <w:lang w:eastAsia="zh-CN"/>
        </w:rPr>
        <w:t xml:space="preserve">Board </w:t>
      </w:r>
      <w:r w:rsidR="00B06C40" w:rsidRPr="2BBF1690">
        <w:rPr>
          <w:rFonts w:cs="Arial"/>
          <w:lang w:eastAsia="zh-CN"/>
        </w:rPr>
        <w:t>for review and approval, including progress reports, annual work plans, adjustments to tolerance levels and risk logs.</w:t>
      </w:r>
    </w:p>
    <w:p w14:paraId="11AF23AD" w14:textId="77777777" w:rsidR="00B06C40" w:rsidRDefault="00B06C40" w:rsidP="00B06C40">
      <w:pPr>
        <w:spacing w:after="0" w:line="240" w:lineRule="auto"/>
        <w:jc w:val="both"/>
        <w:rPr>
          <w:rFonts w:cs="Arial"/>
          <w:b/>
          <w:noProof/>
          <w:szCs w:val="20"/>
          <w:lang w:eastAsia="zh-CN"/>
        </w:rPr>
      </w:pPr>
    </w:p>
    <w:p w14:paraId="5C83A92B" w14:textId="3FDB2014" w:rsidR="0071038A" w:rsidRDefault="00B06C40" w:rsidP="0071038A">
      <w:pPr>
        <w:spacing w:after="0" w:line="240" w:lineRule="auto"/>
        <w:jc w:val="both"/>
        <w:rPr>
          <w:rFonts w:eastAsia="Times New Roman" w:cstheme="minorHAnsi"/>
          <w:szCs w:val="20"/>
        </w:rPr>
      </w:pPr>
      <w:r>
        <w:rPr>
          <w:rFonts w:eastAsia="Times New Roman" w:cstheme="minorHAnsi"/>
          <w:szCs w:val="20"/>
        </w:rPr>
        <w:t xml:space="preserve">A designated representative of the PMU is expected to attend all board meetings and present the required progress reports and other documentation needed to support board processes as a non-voting representative. </w:t>
      </w:r>
    </w:p>
    <w:p w14:paraId="18C6BCC6" w14:textId="77777777" w:rsidR="00A56A9E" w:rsidRDefault="00A56A9E" w:rsidP="0071038A">
      <w:pPr>
        <w:spacing w:after="0" w:line="240" w:lineRule="auto"/>
        <w:jc w:val="both"/>
        <w:rPr>
          <w:rFonts w:eastAsia="Times New Roman" w:cstheme="minorHAnsi"/>
          <w:szCs w:val="20"/>
        </w:rPr>
      </w:pPr>
    </w:p>
    <w:p w14:paraId="2810C4A8" w14:textId="77777777" w:rsidR="0084399D" w:rsidRDefault="0084399D" w:rsidP="00A56A9E">
      <w:pPr>
        <w:spacing w:after="0" w:line="240" w:lineRule="auto"/>
        <w:jc w:val="both"/>
        <w:rPr>
          <w:rFonts w:eastAsia="Times New Roman" w:cstheme="minorHAnsi"/>
          <w:szCs w:val="20"/>
        </w:rPr>
      </w:pPr>
    </w:p>
    <w:p w14:paraId="737048EF" w14:textId="40200947" w:rsidR="00A56A9E" w:rsidRPr="00A56A9E" w:rsidRDefault="00A56A9E" w:rsidP="00A56A9E">
      <w:pPr>
        <w:spacing w:after="0" w:line="240" w:lineRule="auto"/>
        <w:jc w:val="both"/>
        <w:rPr>
          <w:rFonts w:eastAsia="Times New Roman" w:cstheme="minorHAnsi"/>
          <w:szCs w:val="20"/>
        </w:rPr>
      </w:pPr>
      <w:r w:rsidRPr="00A56A9E">
        <w:rPr>
          <w:rFonts w:eastAsia="Times New Roman" w:cstheme="minorHAnsi"/>
          <w:szCs w:val="20"/>
        </w:rPr>
        <w:t>The Regional Project Team acts as the Secretariat of the Project Board and is responsible for preparation of all documents for the Board meetings, timely notification of Board members and observers about the forthcoming meeting and the project progress (including project reports and work plans), technical and organizational coordination of the meetings and their minutes. The Secretariat drafts the agenda and circulates it to the Board members for agreement two weeks before the meeting.</w:t>
      </w:r>
    </w:p>
    <w:p w14:paraId="35AAFD26" w14:textId="77777777" w:rsidR="00A56A9E" w:rsidRPr="00A56A9E" w:rsidRDefault="00A56A9E" w:rsidP="00A56A9E">
      <w:pPr>
        <w:spacing w:after="0" w:line="240" w:lineRule="auto"/>
        <w:jc w:val="both"/>
        <w:rPr>
          <w:rFonts w:eastAsia="Times New Roman" w:cstheme="minorHAnsi"/>
          <w:szCs w:val="20"/>
        </w:rPr>
      </w:pPr>
    </w:p>
    <w:p w14:paraId="7BBE6C40" w14:textId="77777777" w:rsidR="00A56A9E" w:rsidRPr="00A56A9E" w:rsidRDefault="00A56A9E" w:rsidP="00A56A9E">
      <w:pPr>
        <w:spacing w:after="0" w:line="240" w:lineRule="auto"/>
        <w:jc w:val="both"/>
        <w:rPr>
          <w:rFonts w:eastAsia="Times New Roman" w:cstheme="minorHAnsi"/>
          <w:b/>
          <w:szCs w:val="20"/>
          <w:u w:val="single"/>
        </w:rPr>
      </w:pPr>
      <w:r w:rsidRPr="00A56A9E">
        <w:rPr>
          <w:rFonts w:eastAsia="Times New Roman" w:cstheme="minorHAnsi"/>
          <w:szCs w:val="20"/>
        </w:rPr>
        <w:t>The minutes of the meeting (</w:t>
      </w:r>
      <w:r w:rsidRPr="00A56A9E">
        <w:rPr>
          <w:rFonts w:eastAsia="Times New Roman" w:cstheme="minorHAnsi"/>
          <w:szCs w:val="20"/>
          <w:lang w:val="en-GB"/>
        </w:rPr>
        <w:t xml:space="preserve">up to 2 pages long) </w:t>
      </w:r>
      <w:r w:rsidRPr="00A56A9E">
        <w:rPr>
          <w:rFonts w:eastAsia="Times New Roman" w:cstheme="minorHAnsi"/>
          <w:szCs w:val="20"/>
        </w:rPr>
        <w:t xml:space="preserve">capturing the </w:t>
      </w:r>
      <w:r w:rsidRPr="00A56A9E">
        <w:rPr>
          <w:rFonts w:eastAsia="Times New Roman" w:cstheme="minorHAnsi"/>
          <w:szCs w:val="20"/>
          <w:lang w:val="en-GB"/>
        </w:rPr>
        <w:t>Conclusions and Action points for follow up, agenda, list of participants and power point presentations</w:t>
      </w:r>
      <w:r w:rsidRPr="00A56A9E">
        <w:rPr>
          <w:rFonts w:eastAsia="Times New Roman" w:cstheme="minorHAnsi"/>
          <w:szCs w:val="20"/>
        </w:rPr>
        <w:t xml:space="preserve"> shall be prepared within two weeks after the meeting and circulated for comments. The PB members shall respond within two weeks. If the Project Manager receives no comments, tacit agreement is assumed. Final version of minutes shall be circulated within 30 calendar days after the meeting.</w:t>
      </w:r>
    </w:p>
    <w:p w14:paraId="34E94106" w14:textId="77777777" w:rsidR="00A56A9E" w:rsidRDefault="00A56A9E" w:rsidP="0071038A">
      <w:pPr>
        <w:spacing w:after="0" w:line="240" w:lineRule="auto"/>
        <w:jc w:val="both"/>
        <w:rPr>
          <w:rFonts w:cs="Arial"/>
          <w:b/>
          <w:noProof/>
          <w:szCs w:val="20"/>
          <w:lang w:eastAsia="zh-CN"/>
        </w:rPr>
      </w:pPr>
    </w:p>
    <w:p w14:paraId="546A6C84" w14:textId="77777777" w:rsidR="0071038A" w:rsidRPr="0071038A" w:rsidRDefault="0071038A" w:rsidP="0071038A">
      <w:pPr>
        <w:spacing w:after="0" w:line="240" w:lineRule="auto"/>
        <w:jc w:val="both"/>
        <w:rPr>
          <w:rFonts w:cs="Arial"/>
          <w:b/>
          <w:noProof/>
          <w:szCs w:val="20"/>
          <w:lang w:eastAsia="zh-CN"/>
        </w:rPr>
      </w:pPr>
    </w:p>
    <w:p w14:paraId="6159A875" w14:textId="77777777" w:rsidR="00976CCC" w:rsidRDefault="00976CCC" w:rsidP="0071038A">
      <w:pPr>
        <w:rPr>
          <w:rFonts w:eastAsia="Times New Roman" w:cstheme="minorHAnsi"/>
          <w:i/>
          <w:iCs/>
          <w:szCs w:val="20"/>
        </w:rPr>
      </w:pPr>
    </w:p>
    <w:p w14:paraId="02C5F707" w14:textId="3B72F723" w:rsidR="00DE4B4B" w:rsidRPr="00D53766" w:rsidRDefault="00DE4B4B">
      <w:pPr>
        <w:rPr>
          <w:b/>
          <w:bCs/>
        </w:rPr>
      </w:pPr>
      <w:r>
        <w:rPr>
          <w:b/>
          <w:bCs/>
        </w:rPr>
        <w:t>Annex A – Ac</w:t>
      </w:r>
      <w:r w:rsidR="005949C3">
        <w:rPr>
          <w:b/>
          <w:bCs/>
        </w:rPr>
        <w:t xml:space="preserve">knowledgement </w:t>
      </w:r>
      <w:r>
        <w:rPr>
          <w:b/>
          <w:bCs/>
        </w:rPr>
        <w:t xml:space="preserve">of this ToR by </w:t>
      </w:r>
      <w:r w:rsidR="00770F1D">
        <w:rPr>
          <w:b/>
          <w:bCs/>
        </w:rPr>
        <w:t xml:space="preserve">each </w:t>
      </w:r>
      <w:r w:rsidR="0035087D">
        <w:rPr>
          <w:b/>
          <w:bCs/>
        </w:rPr>
        <w:t xml:space="preserve">designated </w:t>
      </w:r>
      <w:r w:rsidR="00770F1D">
        <w:rPr>
          <w:b/>
          <w:bCs/>
        </w:rPr>
        <w:t xml:space="preserve">official </w:t>
      </w:r>
      <w:r w:rsidR="00770F1D" w:rsidRPr="00770F1D">
        <w:rPr>
          <w:b/>
          <w:bCs/>
        </w:rPr>
        <w:t xml:space="preserve">Project Board </w:t>
      </w:r>
      <w:r w:rsidR="00BC3F0D">
        <w:rPr>
          <w:b/>
          <w:bCs/>
        </w:rPr>
        <w:t>member.</w:t>
      </w:r>
    </w:p>
    <w:p w14:paraId="0A7FD5A9" w14:textId="34FFCBC0" w:rsidR="005949C3" w:rsidRPr="006B4365" w:rsidRDefault="005949C3" w:rsidP="00242AF4">
      <w:pPr>
        <w:jc w:val="both"/>
      </w:pPr>
      <w:r w:rsidRPr="006B4365">
        <w:t>The formal acknowledg</w:t>
      </w:r>
      <w:r w:rsidR="005C4278" w:rsidRPr="006B4365">
        <w:t>e</w:t>
      </w:r>
      <w:r w:rsidRPr="006B4365">
        <w:t>ment of the ToR by board members can be done</w:t>
      </w:r>
      <w:r w:rsidR="00F9585C">
        <w:t xml:space="preserve"> in a</w:t>
      </w:r>
      <w:r w:rsidRPr="006B4365">
        <w:t xml:space="preserve"> </w:t>
      </w:r>
      <w:r w:rsidR="005C3055" w:rsidRPr="006B4365">
        <w:t>following</w:t>
      </w:r>
      <w:r w:rsidR="00F9585C">
        <w:t xml:space="preserve"> way</w:t>
      </w:r>
      <w:r w:rsidRPr="006B4365">
        <w:t>:</w:t>
      </w:r>
    </w:p>
    <w:p w14:paraId="145F43D8" w14:textId="5D060F6F" w:rsidR="005C3055" w:rsidRPr="006B4365" w:rsidRDefault="00F9585C" w:rsidP="00242AF4">
      <w:pPr>
        <w:pStyle w:val="ListParagraph"/>
        <w:numPr>
          <w:ilvl w:val="0"/>
          <w:numId w:val="12"/>
        </w:numPr>
        <w:jc w:val="both"/>
      </w:pPr>
      <w:r>
        <w:t>T</w:t>
      </w:r>
      <w:r w:rsidR="005C3055" w:rsidRPr="006B4365">
        <w:t xml:space="preserve">he final ToR be signed by each appointed board member at the first project board meeting after Project Document signing with the approvals recorded in the minutes of the </w:t>
      </w:r>
      <w:r w:rsidRPr="006B4365">
        <w:t>meeting.</w:t>
      </w:r>
      <w:r w:rsidR="005C3055" w:rsidRPr="006B4365">
        <w:t xml:space="preserve"> </w:t>
      </w:r>
    </w:p>
    <w:p w14:paraId="146AE21E" w14:textId="5E00CB95" w:rsidR="00DE4B4B" w:rsidRPr="006B4365" w:rsidRDefault="00F9585C" w:rsidP="00242AF4">
      <w:pPr>
        <w:jc w:val="both"/>
      </w:pPr>
      <w:r>
        <w:t>T</w:t>
      </w:r>
      <w:r w:rsidR="005C3055" w:rsidRPr="006B4365">
        <w:t>he signature or acknowledg</w:t>
      </w:r>
      <w:r w:rsidR="005C4278" w:rsidRPr="006B4365">
        <w:t>e</w:t>
      </w:r>
      <w:r w:rsidR="005C3055" w:rsidRPr="006B4365">
        <w:t>ment should include the</w:t>
      </w:r>
      <w:r w:rsidR="00770F1D" w:rsidRPr="006B4365">
        <w:t xml:space="preserve"> name, title and category of board representation</w:t>
      </w:r>
      <w:r w:rsidR="005C3055" w:rsidRPr="006B4365">
        <w:t xml:space="preserve"> for the person signing</w:t>
      </w:r>
      <w:r w:rsidR="00BC3F0D" w:rsidRPr="006B4365">
        <w:t>.</w:t>
      </w:r>
    </w:p>
    <w:p w14:paraId="4290E89D" w14:textId="4C3898EA" w:rsidR="009D6F4D" w:rsidRDefault="009D6F4D">
      <w:pPr>
        <w:rPr>
          <w:b/>
          <w:bCs/>
        </w:rPr>
      </w:pPr>
    </w:p>
    <w:sectPr w:rsidR="009D6F4D" w:rsidSect="00A103AC">
      <w:headerReference w:type="default" r:id="rId18"/>
      <w:footerReference w:type="default" r:id="rId1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523DB" w14:textId="77777777" w:rsidR="008C3FB0" w:rsidRDefault="008C3FB0" w:rsidP="00A5742E">
      <w:pPr>
        <w:spacing w:after="0" w:line="240" w:lineRule="auto"/>
      </w:pPr>
      <w:r>
        <w:separator/>
      </w:r>
    </w:p>
  </w:endnote>
  <w:endnote w:type="continuationSeparator" w:id="0">
    <w:p w14:paraId="1F15B7E4" w14:textId="77777777" w:rsidR="008C3FB0" w:rsidRDefault="008C3FB0" w:rsidP="00A5742E">
      <w:pPr>
        <w:spacing w:after="0" w:line="240" w:lineRule="auto"/>
      </w:pPr>
      <w:r>
        <w:continuationSeparator/>
      </w:r>
    </w:p>
  </w:endnote>
  <w:endnote w:type="continuationNotice" w:id="1">
    <w:p w14:paraId="696BB4CF" w14:textId="77777777" w:rsidR="008C3FB0" w:rsidRDefault="008C3F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E515C" w14:textId="2969D951" w:rsidR="00A5742E" w:rsidRDefault="00891CD9">
    <w:pPr>
      <w:pStyle w:val="Footer"/>
    </w:pPr>
    <w:r>
      <w:rPr>
        <w:noProof/>
        <w:color w:val="4472C4" w:themeColor="accent1"/>
      </w:rPr>
      <mc:AlternateContent>
        <mc:Choice Requires="wps">
          <w:drawing>
            <wp:anchor distT="0" distB="0" distL="114300" distR="114300" simplePos="0" relativeHeight="251657216" behindDoc="0" locked="0" layoutInCell="1" allowOverlap="1" wp14:anchorId="5CC2C753" wp14:editId="37659F42">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1CEA927" id="Rectangle 452" o:spid="_x0000_s1026" style="position:absolute;margin-left:0;margin-top:0;width:579.9pt;height:750.3pt;z-index:25165824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4472C4" w:themeColor="accent1"/>
      </w:rPr>
      <w:t xml:space="preserve"> </w:t>
    </w:r>
    <w:r>
      <w:rPr>
        <w:rFonts w:asciiTheme="majorHAnsi" w:eastAsiaTheme="majorEastAsia" w:hAnsiTheme="majorHAnsi" w:cstheme="majorBidi"/>
        <w:color w:val="4472C4" w:themeColor="accent1"/>
        <w:sz w:val="20"/>
        <w:szCs w:val="20"/>
      </w:rPr>
      <w:t xml:space="preserve">pg. </w:t>
    </w:r>
    <w:r>
      <w:rPr>
        <w:rFonts w:eastAsiaTheme="minorEastAsia"/>
        <w:color w:val="4472C4" w:themeColor="accent1"/>
        <w:sz w:val="20"/>
        <w:szCs w:val="20"/>
      </w:rPr>
      <w:fldChar w:fldCharType="begin"/>
    </w:r>
    <w:r>
      <w:rPr>
        <w:color w:val="4472C4" w:themeColor="accent1"/>
        <w:sz w:val="20"/>
        <w:szCs w:val="20"/>
      </w:rPr>
      <w:instrText xml:space="preserve"> PAGE    \* MERGEFORMAT </w:instrText>
    </w:r>
    <w:r>
      <w:rPr>
        <w:rFonts w:eastAsiaTheme="minorEastAsia"/>
        <w:color w:val="4472C4" w:themeColor="accent1"/>
        <w:sz w:val="20"/>
        <w:szCs w:val="20"/>
      </w:rPr>
      <w:fldChar w:fldCharType="separate"/>
    </w:r>
    <w:r>
      <w:rPr>
        <w:rFonts w:asciiTheme="majorHAnsi" w:eastAsiaTheme="majorEastAsia" w:hAnsiTheme="majorHAnsi" w:cstheme="majorBidi"/>
        <w:noProof/>
        <w:color w:val="4472C4" w:themeColor="accent1"/>
        <w:sz w:val="20"/>
        <w:szCs w:val="20"/>
      </w:rPr>
      <w:t>2</w:t>
    </w:r>
    <w:r>
      <w:rPr>
        <w:rFonts w:asciiTheme="majorHAnsi" w:eastAsiaTheme="majorEastAsia" w:hAnsiTheme="majorHAnsi" w:cstheme="majorBidi"/>
        <w:noProof/>
        <w:color w:val="4472C4"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67877" w14:textId="77777777" w:rsidR="008C3FB0" w:rsidRDefault="008C3FB0" w:rsidP="00A5742E">
      <w:pPr>
        <w:spacing w:after="0" w:line="240" w:lineRule="auto"/>
      </w:pPr>
      <w:r>
        <w:separator/>
      </w:r>
    </w:p>
  </w:footnote>
  <w:footnote w:type="continuationSeparator" w:id="0">
    <w:p w14:paraId="1031195C" w14:textId="77777777" w:rsidR="008C3FB0" w:rsidRDefault="008C3FB0" w:rsidP="00A5742E">
      <w:pPr>
        <w:spacing w:after="0" w:line="240" w:lineRule="auto"/>
      </w:pPr>
      <w:r>
        <w:continuationSeparator/>
      </w:r>
    </w:p>
  </w:footnote>
  <w:footnote w:type="continuationNotice" w:id="1">
    <w:p w14:paraId="7E43A137" w14:textId="77777777" w:rsidR="008C3FB0" w:rsidRDefault="008C3FB0">
      <w:pPr>
        <w:spacing w:after="0" w:line="240" w:lineRule="auto"/>
      </w:pPr>
    </w:p>
  </w:footnote>
  <w:footnote w:id="2">
    <w:p w14:paraId="26F17646" w14:textId="77777777" w:rsidR="00CF71AB" w:rsidRDefault="00CF71AB" w:rsidP="00B431F2">
      <w:pPr>
        <w:pStyle w:val="FootnoteText"/>
        <w:jc w:val="both"/>
      </w:pPr>
      <w:r>
        <w:rPr>
          <w:rStyle w:val="FootnoteReference"/>
        </w:rPr>
        <w:footnoteRef/>
      </w:r>
      <w:r>
        <w:t xml:space="preserve"> The responsibilities of the board in this regard should follow </w:t>
      </w:r>
      <w:hyperlink r:id="rId1" w:history="1">
        <w:r w:rsidRPr="00734A5B">
          <w:rPr>
            <w:rStyle w:val="Hyperlink"/>
            <w:rFonts w:cstheme="minorBidi"/>
          </w:rPr>
          <w:t>UNDP’s Social and Environmental Standards</w:t>
        </w:r>
      </w:hyperlink>
      <w:r>
        <w:t xml:space="preserve"> (SES) as codified in the PPM. It should be noted that while a project board can play a role in addressing or assisting with the compliance and stakeholder response </w:t>
      </w:r>
      <w:r w:rsidRPr="00734A5B">
        <w:rPr>
          <w:rFonts w:ascii="Calibri" w:hAnsi="Calibri"/>
        </w:rPr>
        <w:t>(or grievance) mechanisms</w:t>
      </w:r>
      <w:r>
        <w:rPr>
          <w:rFonts w:ascii="Calibri" w:hAnsi="Calibri"/>
        </w:rPr>
        <w:t xml:space="preserve"> put in in place for a given project (as part of their quality assurance and oversight function), this will be in addition to and does not substitute for UNDP’s core responsibility to ensure compliance with the </w:t>
      </w:r>
      <w:r w:rsidRPr="006D2B7A">
        <w:rPr>
          <w:rFonts w:ascii="Calibri" w:hAnsi="Calibri"/>
        </w:rPr>
        <w:t xml:space="preserve">SES throughout the project management cycle as part of </w:t>
      </w:r>
      <w:r>
        <w:rPr>
          <w:rFonts w:ascii="Calibri" w:hAnsi="Calibri"/>
        </w:rPr>
        <w:t xml:space="preserve">UNDP’s </w:t>
      </w:r>
      <w:r w:rsidRPr="006D2B7A">
        <w:rPr>
          <w:rFonts w:ascii="Calibri" w:hAnsi="Calibri"/>
        </w:rPr>
        <w:t>Programming Quality Assurance system.</w:t>
      </w:r>
    </w:p>
  </w:footnote>
  <w:footnote w:id="3">
    <w:p w14:paraId="4FD7BE75" w14:textId="1D9A43EB" w:rsidR="002F042B" w:rsidRPr="007E0DE7" w:rsidRDefault="00833634" w:rsidP="002F042B">
      <w:pPr>
        <w:pStyle w:val="FootnoteText"/>
        <w:rPr>
          <w:sz w:val="16"/>
          <w:szCs w:val="16"/>
          <w:lang w:val="en-GB"/>
        </w:rPr>
      </w:pPr>
      <w:r>
        <w:rPr>
          <w:rStyle w:val="FootnoteReference"/>
        </w:rPr>
        <w:footnoteRef/>
      </w:r>
      <w:r>
        <w:t xml:space="preserve"> </w:t>
      </w:r>
      <w:r w:rsidR="002D6A1F" w:rsidRPr="007E0DE7">
        <w:rPr>
          <w:sz w:val="16"/>
          <w:szCs w:val="16"/>
          <w:lang w:val="en-GB"/>
        </w:rPr>
        <w:t>Special conditions under the European Union Contribution Agreement (INSC/2024/454-274) will apply, as outlined in the EU-UNDP Multi-Partner Contribution Agreement.</w:t>
      </w:r>
      <w:r w:rsidR="002F042B" w:rsidRPr="007E0DE7">
        <w:rPr>
          <w:sz w:val="16"/>
          <w:szCs w:val="16"/>
          <w:lang w:val="en-GB"/>
        </w:rPr>
        <w:t xml:space="preserve"> </w:t>
      </w:r>
      <w:r w:rsidR="002F042B" w:rsidRPr="007E0DE7">
        <w:rPr>
          <w:sz w:val="16"/>
          <w:szCs w:val="16"/>
          <w:lang w:val="en-GB"/>
        </w:rPr>
        <w:t xml:space="preserve">UNDP Istanbul Regional Hub for Europe and Central Asia (IRH) will have overall oversight for the project, while implementation will be distributed between UNDP and OSCE for the relevant Outputs (i.e. OSCE is </w:t>
      </w:r>
      <w:r w:rsidR="00D81841" w:rsidRPr="007E0DE7">
        <w:rPr>
          <w:sz w:val="16"/>
          <w:szCs w:val="16"/>
          <w:lang w:val="en-GB"/>
        </w:rPr>
        <w:t>responsible</w:t>
      </w:r>
      <w:r w:rsidR="002F042B" w:rsidRPr="007E0DE7">
        <w:rPr>
          <w:sz w:val="16"/>
          <w:szCs w:val="16"/>
          <w:lang w:val="en-GB"/>
        </w:rPr>
        <w:t xml:space="preserve"> for the implementation of Output 1 while UNDP is responsible for the implementation of Output 2). </w:t>
      </w:r>
      <w:bookmarkStart w:id="5" w:name="_Hlk8400794"/>
    </w:p>
    <w:bookmarkEnd w:id="5"/>
    <w:p w14:paraId="3CF6A90A" w14:textId="22B26054" w:rsidR="00833634" w:rsidRPr="002F042B" w:rsidRDefault="00833634">
      <w:pPr>
        <w:pStyle w:val="FootnoteText"/>
        <w:rPr>
          <w:lang w:val="en-GB"/>
        </w:rPr>
      </w:pPr>
    </w:p>
  </w:footnote>
  <w:footnote w:id="4">
    <w:p w14:paraId="70F8AA17" w14:textId="083F0A9A" w:rsidR="001A19B7" w:rsidRDefault="001A19B7" w:rsidP="00053CA2">
      <w:pPr>
        <w:pStyle w:val="FootnoteText"/>
        <w:jc w:val="both"/>
      </w:pPr>
      <w:r>
        <w:rPr>
          <w:rStyle w:val="FootnoteReference"/>
        </w:rPr>
        <w:footnoteRef/>
      </w:r>
      <w:r>
        <w:t xml:space="preserve"> </w:t>
      </w:r>
      <w:r>
        <w:rPr>
          <w:rFonts w:cstheme="minorHAnsi"/>
          <w:noProof/>
          <w:lang w:eastAsia="zh-CN"/>
        </w:rPr>
        <w:t>UNDP has this special right since the ultimate legal and fiduciary accountability for a UNDP project, irrespective of modality, rests with UNDP and UNDP must (in line with its obligations to donors and to the Executive Board) be able to ensure that no action is taken by any body in a UNDP project that contravenes UNDP rules and regulations.</w:t>
      </w:r>
    </w:p>
  </w:footnote>
  <w:footnote w:id="5">
    <w:p w14:paraId="0797C663" w14:textId="3D48E71D" w:rsidR="00CF35AE" w:rsidRDefault="00CF35AE">
      <w:pPr>
        <w:pStyle w:val="FootnoteText"/>
      </w:pPr>
      <w:r>
        <w:rPr>
          <w:rStyle w:val="FootnoteReference"/>
        </w:rPr>
        <w:footnoteRef/>
      </w:r>
      <w:r>
        <w:t xml:space="preserve"> Including audit reports and spot checks</w:t>
      </w:r>
      <w:r w:rsidR="0000329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C79B0" w14:textId="35F2269C" w:rsidR="00A5742E" w:rsidRDefault="005A69BD" w:rsidP="005A69BD">
    <w:pPr>
      <w:pStyle w:val="Header"/>
      <w:jc w:val="right"/>
    </w:pPr>
    <w:r>
      <w:rPr>
        <w:noProof/>
      </w:rPr>
      <w:drawing>
        <wp:inline distT="0" distB="0" distL="0" distR="0" wp14:anchorId="174BD0DA" wp14:editId="5297F02B">
          <wp:extent cx="304800" cy="703072"/>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undp-300.png"/>
                  <pic:cNvPicPr/>
                </pic:nvPicPr>
                <pic:blipFill>
                  <a:blip r:embed="rId1">
                    <a:extLst>
                      <a:ext uri="{28A0092B-C50C-407E-A947-70E740481C1C}">
                        <a14:useLocalDpi xmlns:a14="http://schemas.microsoft.com/office/drawing/2010/main" val="0"/>
                      </a:ext>
                    </a:extLst>
                  </a:blip>
                  <a:stretch>
                    <a:fillRect/>
                  </a:stretch>
                </pic:blipFill>
                <pic:spPr>
                  <a:xfrm>
                    <a:off x="0" y="0"/>
                    <a:ext cx="309317" cy="71349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11005"/>
    <w:multiLevelType w:val="hybridMultilevel"/>
    <w:tmpl w:val="ADB6ABEA"/>
    <w:lvl w:ilvl="0" w:tplc="26E0DC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90341"/>
    <w:multiLevelType w:val="hybridMultilevel"/>
    <w:tmpl w:val="69B6E892"/>
    <w:lvl w:ilvl="0" w:tplc="A896FD4E">
      <w:start w:val="1"/>
      <w:numFmt w:val="lowerRoman"/>
      <w:lvlText w:val="(%1)"/>
      <w:lvlJc w:val="left"/>
      <w:pPr>
        <w:ind w:left="1440" w:hanging="720"/>
      </w:pPr>
      <w:rPr>
        <w:rFonts w:hint="default"/>
        <w:sz w:val="24"/>
      </w:rPr>
    </w:lvl>
    <w:lvl w:ilvl="1" w:tplc="A5F417FE">
      <w:start w:val="1"/>
      <w:numFmt w:val="lowerLetter"/>
      <w:lvlText w:val="%2."/>
      <w:lvlJc w:val="left"/>
      <w:pPr>
        <w:ind w:left="1800" w:hanging="360"/>
      </w:pPr>
      <w:rPr>
        <w:color w:val="FF000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904BF"/>
    <w:multiLevelType w:val="hybridMultilevel"/>
    <w:tmpl w:val="A6CED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C2CA2"/>
    <w:multiLevelType w:val="hybridMultilevel"/>
    <w:tmpl w:val="2C621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064AA5"/>
    <w:multiLevelType w:val="hybridMultilevel"/>
    <w:tmpl w:val="BC7E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E2365"/>
    <w:multiLevelType w:val="hybridMultilevel"/>
    <w:tmpl w:val="4322005A"/>
    <w:lvl w:ilvl="0" w:tplc="B476BBA4">
      <w:start w:val="1"/>
      <w:numFmt w:val="bullet"/>
      <w:lvlText w:val="•"/>
      <w:lvlJc w:val="left"/>
      <w:pPr>
        <w:tabs>
          <w:tab w:val="num" w:pos="720"/>
        </w:tabs>
        <w:ind w:left="720" w:hanging="360"/>
      </w:pPr>
      <w:rPr>
        <w:rFonts w:ascii="Arial" w:hAnsi="Arial" w:hint="default"/>
      </w:rPr>
    </w:lvl>
    <w:lvl w:ilvl="1" w:tplc="23CA6A20" w:tentative="1">
      <w:start w:val="1"/>
      <w:numFmt w:val="bullet"/>
      <w:lvlText w:val="•"/>
      <w:lvlJc w:val="left"/>
      <w:pPr>
        <w:tabs>
          <w:tab w:val="num" w:pos="1440"/>
        </w:tabs>
        <w:ind w:left="1440" w:hanging="360"/>
      </w:pPr>
      <w:rPr>
        <w:rFonts w:ascii="Arial" w:hAnsi="Arial" w:hint="default"/>
      </w:rPr>
    </w:lvl>
    <w:lvl w:ilvl="2" w:tplc="BA9A393C" w:tentative="1">
      <w:start w:val="1"/>
      <w:numFmt w:val="bullet"/>
      <w:lvlText w:val="•"/>
      <w:lvlJc w:val="left"/>
      <w:pPr>
        <w:tabs>
          <w:tab w:val="num" w:pos="2160"/>
        </w:tabs>
        <w:ind w:left="2160" w:hanging="360"/>
      </w:pPr>
      <w:rPr>
        <w:rFonts w:ascii="Arial" w:hAnsi="Arial" w:hint="default"/>
      </w:rPr>
    </w:lvl>
    <w:lvl w:ilvl="3" w:tplc="18E0CB26" w:tentative="1">
      <w:start w:val="1"/>
      <w:numFmt w:val="bullet"/>
      <w:lvlText w:val="•"/>
      <w:lvlJc w:val="left"/>
      <w:pPr>
        <w:tabs>
          <w:tab w:val="num" w:pos="2880"/>
        </w:tabs>
        <w:ind w:left="2880" w:hanging="360"/>
      </w:pPr>
      <w:rPr>
        <w:rFonts w:ascii="Arial" w:hAnsi="Arial" w:hint="default"/>
      </w:rPr>
    </w:lvl>
    <w:lvl w:ilvl="4" w:tplc="E6107C7E" w:tentative="1">
      <w:start w:val="1"/>
      <w:numFmt w:val="bullet"/>
      <w:lvlText w:val="•"/>
      <w:lvlJc w:val="left"/>
      <w:pPr>
        <w:tabs>
          <w:tab w:val="num" w:pos="3600"/>
        </w:tabs>
        <w:ind w:left="3600" w:hanging="360"/>
      </w:pPr>
      <w:rPr>
        <w:rFonts w:ascii="Arial" w:hAnsi="Arial" w:hint="default"/>
      </w:rPr>
    </w:lvl>
    <w:lvl w:ilvl="5" w:tplc="61F0BC82" w:tentative="1">
      <w:start w:val="1"/>
      <w:numFmt w:val="bullet"/>
      <w:lvlText w:val="•"/>
      <w:lvlJc w:val="left"/>
      <w:pPr>
        <w:tabs>
          <w:tab w:val="num" w:pos="4320"/>
        </w:tabs>
        <w:ind w:left="4320" w:hanging="360"/>
      </w:pPr>
      <w:rPr>
        <w:rFonts w:ascii="Arial" w:hAnsi="Arial" w:hint="default"/>
      </w:rPr>
    </w:lvl>
    <w:lvl w:ilvl="6" w:tplc="46B4D426" w:tentative="1">
      <w:start w:val="1"/>
      <w:numFmt w:val="bullet"/>
      <w:lvlText w:val="•"/>
      <w:lvlJc w:val="left"/>
      <w:pPr>
        <w:tabs>
          <w:tab w:val="num" w:pos="5040"/>
        </w:tabs>
        <w:ind w:left="5040" w:hanging="360"/>
      </w:pPr>
      <w:rPr>
        <w:rFonts w:ascii="Arial" w:hAnsi="Arial" w:hint="default"/>
      </w:rPr>
    </w:lvl>
    <w:lvl w:ilvl="7" w:tplc="3F2A8EAE" w:tentative="1">
      <w:start w:val="1"/>
      <w:numFmt w:val="bullet"/>
      <w:lvlText w:val="•"/>
      <w:lvlJc w:val="left"/>
      <w:pPr>
        <w:tabs>
          <w:tab w:val="num" w:pos="5760"/>
        </w:tabs>
        <w:ind w:left="5760" w:hanging="360"/>
      </w:pPr>
      <w:rPr>
        <w:rFonts w:ascii="Arial" w:hAnsi="Arial" w:hint="default"/>
      </w:rPr>
    </w:lvl>
    <w:lvl w:ilvl="8" w:tplc="173809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22780E"/>
    <w:multiLevelType w:val="hybridMultilevel"/>
    <w:tmpl w:val="582E434A"/>
    <w:lvl w:ilvl="0" w:tplc="0409000F">
      <w:start w:val="1"/>
      <w:numFmt w:val="decimal"/>
      <w:lvlText w:val="%1."/>
      <w:lvlJc w:val="left"/>
      <w:pPr>
        <w:ind w:left="504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CB537B"/>
    <w:multiLevelType w:val="hybridMultilevel"/>
    <w:tmpl w:val="CACA2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65B9D"/>
    <w:multiLevelType w:val="hybridMultilevel"/>
    <w:tmpl w:val="C4FCB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F509B"/>
    <w:multiLevelType w:val="hybridMultilevel"/>
    <w:tmpl w:val="E4BECF74"/>
    <w:lvl w:ilvl="0" w:tplc="FF448C82">
      <w:start w:val="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D7750B4"/>
    <w:multiLevelType w:val="hybridMultilevel"/>
    <w:tmpl w:val="13ECC9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DB24BE"/>
    <w:multiLevelType w:val="hybridMultilevel"/>
    <w:tmpl w:val="D5B4E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A0E65"/>
    <w:multiLevelType w:val="hybridMultilevel"/>
    <w:tmpl w:val="06429010"/>
    <w:lvl w:ilvl="0" w:tplc="51024328">
      <w:start w:val="1"/>
      <w:numFmt w:val="decimal"/>
      <w:lvlText w:val="%1."/>
      <w:lvlJc w:val="left"/>
      <w:pPr>
        <w:ind w:left="720" w:hanging="360"/>
      </w:pPr>
      <w:rPr>
        <w:rFonts w:hint="default"/>
        <w:sz w:val="22"/>
      </w:rPr>
    </w:lvl>
    <w:lvl w:ilvl="1" w:tplc="041C0019">
      <w:start w:val="1"/>
      <w:numFmt w:val="lowerLetter"/>
      <w:lvlText w:val="%2."/>
      <w:lvlJc w:val="left"/>
      <w:pPr>
        <w:ind w:left="1440" w:hanging="360"/>
      </w:pPr>
    </w:lvl>
    <w:lvl w:ilvl="2" w:tplc="041C001B">
      <w:start w:val="1"/>
      <w:numFmt w:val="lowerRoman"/>
      <w:lvlText w:val="%3."/>
      <w:lvlJc w:val="right"/>
      <w:pPr>
        <w:ind w:left="2160" w:hanging="180"/>
      </w:pPr>
    </w:lvl>
    <w:lvl w:ilvl="3" w:tplc="041C000F">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3" w15:restartNumberingAfterBreak="0">
    <w:nsid w:val="4C187CD3"/>
    <w:multiLevelType w:val="hybridMultilevel"/>
    <w:tmpl w:val="1B7020E0"/>
    <w:lvl w:ilvl="0" w:tplc="6F4C584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63A59"/>
    <w:multiLevelType w:val="hybridMultilevel"/>
    <w:tmpl w:val="E37A3F1E"/>
    <w:lvl w:ilvl="0" w:tplc="F18AD3D0">
      <w:start w:val="1"/>
      <w:numFmt w:val="decimal"/>
      <w:lvlText w:val="%1)"/>
      <w:lvlJc w:val="left"/>
      <w:pPr>
        <w:ind w:left="360" w:hanging="360"/>
      </w:pPr>
      <w:rPr>
        <w:rFonts w:asciiTheme="minorHAnsi" w:eastAsiaTheme="minorHAnsi" w:hAnsiTheme="minorHAnsi" w:cstheme="minorBidi"/>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3022A"/>
    <w:multiLevelType w:val="hybridMultilevel"/>
    <w:tmpl w:val="B53C3C2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54075129"/>
    <w:multiLevelType w:val="hybridMultilevel"/>
    <w:tmpl w:val="AF2CE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27C30"/>
    <w:multiLevelType w:val="hybridMultilevel"/>
    <w:tmpl w:val="1494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02FE4"/>
    <w:multiLevelType w:val="hybridMultilevel"/>
    <w:tmpl w:val="DDC8D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B7629D"/>
    <w:multiLevelType w:val="hybridMultilevel"/>
    <w:tmpl w:val="D8BC4E08"/>
    <w:lvl w:ilvl="0" w:tplc="B9600BE6">
      <w:start w:val="3"/>
      <w:numFmt w:val="bullet"/>
      <w:lvlText w:val="-"/>
      <w:lvlJc w:val="left"/>
      <w:pPr>
        <w:ind w:left="720" w:hanging="360"/>
      </w:pPr>
      <w:rPr>
        <w:rFonts w:ascii="Calibri" w:eastAsia="Times New Roma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8552073">
    <w:abstractNumId w:val="1"/>
  </w:num>
  <w:num w:numId="2" w16cid:durableId="258293637">
    <w:abstractNumId w:val="3"/>
  </w:num>
  <w:num w:numId="3" w16cid:durableId="1086613830">
    <w:abstractNumId w:val="9"/>
  </w:num>
  <w:num w:numId="4" w16cid:durableId="240987372">
    <w:abstractNumId w:val="11"/>
  </w:num>
  <w:num w:numId="5" w16cid:durableId="63534233">
    <w:abstractNumId w:val="14"/>
  </w:num>
  <w:num w:numId="6" w16cid:durableId="1325164169">
    <w:abstractNumId w:val="10"/>
  </w:num>
  <w:num w:numId="7" w16cid:durableId="1558542220">
    <w:abstractNumId w:val="5"/>
  </w:num>
  <w:num w:numId="8" w16cid:durableId="2039963083">
    <w:abstractNumId w:val="2"/>
  </w:num>
  <w:num w:numId="9" w16cid:durableId="1379403734">
    <w:abstractNumId w:val="0"/>
  </w:num>
  <w:num w:numId="10" w16cid:durableId="438331299">
    <w:abstractNumId w:val="4"/>
  </w:num>
  <w:num w:numId="11" w16cid:durableId="131560358">
    <w:abstractNumId w:val="12"/>
  </w:num>
  <w:num w:numId="12" w16cid:durableId="46924660">
    <w:abstractNumId w:val="18"/>
  </w:num>
  <w:num w:numId="13" w16cid:durableId="409546276">
    <w:abstractNumId w:val="13"/>
  </w:num>
  <w:num w:numId="14" w16cid:durableId="740980403">
    <w:abstractNumId w:val="15"/>
  </w:num>
  <w:num w:numId="15" w16cid:durableId="594216497">
    <w:abstractNumId w:val="6"/>
  </w:num>
  <w:num w:numId="16" w16cid:durableId="1276864537">
    <w:abstractNumId w:val="19"/>
  </w:num>
  <w:num w:numId="17" w16cid:durableId="32775507">
    <w:abstractNumId w:val="7"/>
  </w:num>
  <w:num w:numId="18" w16cid:durableId="780228241">
    <w:abstractNumId w:val="8"/>
  </w:num>
  <w:num w:numId="19" w16cid:durableId="1903053150">
    <w:abstractNumId w:val="17"/>
  </w:num>
  <w:num w:numId="20" w16cid:durableId="10479525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xMDIwtTC2MDA2MDNS0lEKTi0uzszPAykwrAUALAvaoywAAAA="/>
  </w:docVars>
  <w:rsids>
    <w:rsidRoot w:val="00FB5E54"/>
    <w:rsid w:val="000001BC"/>
    <w:rsid w:val="00002D68"/>
    <w:rsid w:val="0000329B"/>
    <w:rsid w:val="000106EC"/>
    <w:rsid w:val="00011A8D"/>
    <w:rsid w:val="00012071"/>
    <w:rsid w:val="00016C4E"/>
    <w:rsid w:val="00017996"/>
    <w:rsid w:val="00023397"/>
    <w:rsid w:val="0002415F"/>
    <w:rsid w:val="000271F8"/>
    <w:rsid w:val="00033462"/>
    <w:rsid w:val="00034014"/>
    <w:rsid w:val="00035F83"/>
    <w:rsid w:val="00040659"/>
    <w:rsid w:val="00041CF8"/>
    <w:rsid w:val="0004257C"/>
    <w:rsid w:val="00042933"/>
    <w:rsid w:val="00042B8C"/>
    <w:rsid w:val="00042E12"/>
    <w:rsid w:val="00043614"/>
    <w:rsid w:val="00044F67"/>
    <w:rsid w:val="00046C60"/>
    <w:rsid w:val="000506D2"/>
    <w:rsid w:val="000517E2"/>
    <w:rsid w:val="00053CA2"/>
    <w:rsid w:val="00061AA3"/>
    <w:rsid w:val="000637D0"/>
    <w:rsid w:val="000670E7"/>
    <w:rsid w:val="000703A8"/>
    <w:rsid w:val="00070839"/>
    <w:rsid w:val="00071E07"/>
    <w:rsid w:val="000732F0"/>
    <w:rsid w:val="0007454E"/>
    <w:rsid w:val="000754BD"/>
    <w:rsid w:val="00075E43"/>
    <w:rsid w:val="00076918"/>
    <w:rsid w:val="00076F43"/>
    <w:rsid w:val="0008225A"/>
    <w:rsid w:val="00082932"/>
    <w:rsid w:val="00083187"/>
    <w:rsid w:val="00086993"/>
    <w:rsid w:val="00091552"/>
    <w:rsid w:val="00094E6A"/>
    <w:rsid w:val="00094ECA"/>
    <w:rsid w:val="000961B3"/>
    <w:rsid w:val="000A06E5"/>
    <w:rsid w:val="000A35B7"/>
    <w:rsid w:val="000A464A"/>
    <w:rsid w:val="000A7C1B"/>
    <w:rsid w:val="000B2ED9"/>
    <w:rsid w:val="000B5ACB"/>
    <w:rsid w:val="000C6FC7"/>
    <w:rsid w:val="000C76ED"/>
    <w:rsid w:val="000D1923"/>
    <w:rsid w:val="000D1A28"/>
    <w:rsid w:val="000D77F6"/>
    <w:rsid w:val="000F2110"/>
    <w:rsid w:val="000F27BB"/>
    <w:rsid w:val="000F7938"/>
    <w:rsid w:val="0010012D"/>
    <w:rsid w:val="001027A2"/>
    <w:rsid w:val="0010503D"/>
    <w:rsid w:val="00110375"/>
    <w:rsid w:val="00110AE2"/>
    <w:rsid w:val="00113258"/>
    <w:rsid w:val="00115B69"/>
    <w:rsid w:val="00116CE1"/>
    <w:rsid w:val="00122112"/>
    <w:rsid w:val="00122FC9"/>
    <w:rsid w:val="001230E9"/>
    <w:rsid w:val="001300A3"/>
    <w:rsid w:val="00131D21"/>
    <w:rsid w:val="001323EF"/>
    <w:rsid w:val="00132FA2"/>
    <w:rsid w:val="00134D8C"/>
    <w:rsid w:val="001358E4"/>
    <w:rsid w:val="00136135"/>
    <w:rsid w:val="001364EC"/>
    <w:rsid w:val="00136AF2"/>
    <w:rsid w:val="0014055F"/>
    <w:rsid w:val="001420ED"/>
    <w:rsid w:val="00142578"/>
    <w:rsid w:val="0014633C"/>
    <w:rsid w:val="001476C9"/>
    <w:rsid w:val="001503FF"/>
    <w:rsid w:val="0015121C"/>
    <w:rsid w:val="00152C52"/>
    <w:rsid w:val="001558A9"/>
    <w:rsid w:val="001661CC"/>
    <w:rsid w:val="00170498"/>
    <w:rsid w:val="00170A35"/>
    <w:rsid w:val="00174C59"/>
    <w:rsid w:val="001765C1"/>
    <w:rsid w:val="00181D3C"/>
    <w:rsid w:val="00183E0E"/>
    <w:rsid w:val="0018500F"/>
    <w:rsid w:val="00186794"/>
    <w:rsid w:val="001867A6"/>
    <w:rsid w:val="0018726E"/>
    <w:rsid w:val="001900F0"/>
    <w:rsid w:val="001919AB"/>
    <w:rsid w:val="00192CF9"/>
    <w:rsid w:val="00196B37"/>
    <w:rsid w:val="001A11EC"/>
    <w:rsid w:val="001A19B7"/>
    <w:rsid w:val="001A37A7"/>
    <w:rsid w:val="001A5278"/>
    <w:rsid w:val="001B1784"/>
    <w:rsid w:val="001B185F"/>
    <w:rsid w:val="001B19F3"/>
    <w:rsid w:val="001B64FC"/>
    <w:rsid w:val="001C001A"/>
    <w:rsid w:val="001C0097"/>
    <w:rsid w:val="001C0E56"/>
    <w:rsid w:val="001C2C11"/>
    <w:rsid w:val="001C3447"/>
    <w:rsid w:val="001C5DE5"/>
    <w:rsid w:val="001C772E"/>
    <w:rsid w:val="001D0CEF"/>
    <w:rsid w:val="001D30E0"/>
    <w:rsid w:val="001D3C41"/>
    <w:rsid w:val="001D5C1D"/>
    <w:rsid w:val="001E2C4F"/>
    <w:rsid w:val="001E3EAA"/>
    <w:rsid w:val="001E5399"/>
    <w:rsid w:val="001E5CDC"/>
    <w:rsid w:val="001E789A"/>
    <w:rsid w:val="001F1356"/>
    <w:rsid w:val="001F5A27"/>
    <w:rsid w:val="001F5B46"/>
    <w:rsid w:val="001F631E"/>
    <w:rsid w:val="002002F6"/>
    <w:rsid w:val="00201C6B"/>
    <w:rsid w:val="0020532B"/>
    <w:rsid w:val="00211FB5"/>
    <w:rsid w:val="00213F76"/>
    <w:rsid w:val="00220642"/>
    <w:rsid w:val="0022069F"/>
    <w:rsid w:val="00221A4E"/>
    <w:rsid w:val="00224914"/>
    <w:rsid w:val="002251F3"/>
    <w:rsid w:val="002257C9"/>
    <w:rsid w:val="00225DD4"/>
    <w:rsid w:val="00227730"/>
    <w:rsid w:val="0022792E"/>
    <w:rsid w:val="0023107D"/>
    <w:rsid w:val="00231873"/>
    <w:rsid w:val="00231A96"/>
    <w:rsid w:val="00232F9C"/>
    <w:rsid w:val="00233BD1"/>
    <w:rsid w:val="0023430A"/>
    <w:rsid w:val="002345BA"/>
    <w:rsid w:val="0023546B"/>
    <w:rsid w:val="00235C5B"/>
    <w:rsid w:val="00240B77"/>
    <w:rsid w:val="00241CC0"/>
    <w:rsid w:val="00242AF4"/>
    <w:rsid w:val="00243F89"/>
    <w:rsid w:val="00244F21"/>
    <w:rsid w:val="00246D1B"/>
    <w:rsid w:val="002473AD"/>
    <w:rsid w:val="002520D6"/>
    <w:rsid w:val="00252B46"/>
    <w:rsid w:val="002545DD"/>
    <w:rsid w:val="0026144B"/>
    <w:rsid w:val="002628A2"/>
    <w:rsid w:val="00263CE9"/>
    <w:rsid w:val="00264AD4"/>
    <w:rsid w:val="00275D7F"/>
    <w:rsid w:val="00277024"/>
    <w:rsid w:val="002801D7"/>
    <w:rsid w:val="00280BBE"/>
    <w:rsid w:val="002837E9"/>
    <w:rsid w:val="00285667"/>
    <w:rsid w:val="00291A99"/>
    <w:rsid w:val="00295969"/>
    <w:rsid w:val="002959CC"/>
    <w:rsid w:val="002A2573"/>
    <w:rsid w:val="002A2BCE"/>
    <w:rsid w:val="002A3864"/>
    <w:rsid w:val="002A501A"/>
    <w:rsid w:val="002A5EEB"/>
    <w:rsid w:val="002B37CC"/>
    <w:rsid w:val="002B451E"/>
    <w:rsid w:val="002C0753"/>
    <w:rsid w:val="002D07D9"/>
    <w:rsid w:val="002D1A46"/>
    <w:rsid w:val="002D2050"/>
    <w:rsid w:val="002D26A7"/>
    <w:rsid w:val="002D67CF"/>
    <w:rsid w:val="002D6A1F"/>
    <w:rsid w:val="002E07CE"/>
    <w:rsid w:val="002E1CBF"/>
    <w:rsid w:val="002E5851"/>
    <w:rsid w:val="002F042B"/>
    <w:rsid w:val="002F0BE9"/>
    <w:rsid w:val="0030057F"/>
    <w:rsid w:val="003022EE"/>
    <w:rsid w:val="00307A15"/>
    <w:rsid w:val="00312857"/>
    <w:rsid w:val="00314AF8"/>
    <w:rsid w:val="003168E1"/>
    <w:rsid w:val="00326DA6"/>
    <w:rsid w:val="0032794C"/>
    <w:rsid w:val="00331F4B"/>
    <w:rsid w:val="00336644"/>
    <w:rsid w:val="00336DA7"/>
    <w:rsid w:val="003426F1"/>
    <w:rsid w:val="00344184"/>
    <w:rsid w:val="00346EB3"/>
    <w:rsid w:val="00347AE6"/>
    <w:rsid w:val="0035087D"/>
    <w:rsid w:val="0035366B"/>
    <w:rsid w:val="00361E30"/>
    <w:rsid w:val="00365268"/>
    <w:rsid w:val="00367B72"/>
    <w:rsid w:val="00367EB6"/>
    <w:rsid w:val="003773AF"/>
    <w:rsid w:val="00377853"/>
    <w:rsid w:val="0038076A"/>
    <w:rsid w:val="0039038D"/>
    <w:rsid w:val="003912AD"/>
    <w:rsid w:val="0039209F"/>
    <w:rsid w:val="003950BA"/>
    <w:rsid w:val="0039561A"/>
    <w:rsid w:val="00396EE2"/>
    <w:rsid w:val="00397FD9"/>
    <w:rsid w:val="003A2979"/>
    <w:rsid w:val="003A43CF"/>
    <w:rsid w:val="003A65CF"/>
    <w:rsid w:val="003A70D9"/>
    <w:rsid w:val="003A7B9E"/>
    <w:rsid w:val="003A7CFC"/>
    <w:rsid w:val="003B0724"/>
    <w:rsid w:val="003B127B"/>
    <w:rsid w:val="003B2C4F"/>
    <w:rsid w:val="003B493F"/>
    <w:rsid w:val="003B4C73"/>
    <w:rsid w:val="003B5DBC"/>
    <w:rsid w:val="003B6941"/>
    <w:rsid w:val="003C05CF"/>
    <w:rsid w:val="003C18BA"/>
    <w:rsid w:val="003C609D"/>
    <w:rsid w:val="003D0EEF"/>
    <w:rsid w:val="003D6C27"/>
    <w:rsid w:val="003E0EDE"/>
    <w:rsid w:val="003E18D1"/>
    <w:rsid w:val="003E4504"/>
    <w:rsid w:val="003E46B9"/>
    <w:rsid w:val="003E6F23"/>
    <w:rsid w:val="003F27B7"/>
    <w:rsid w:val="003F2D83"/>
    <w:rsid w:val="003F4053"/>
    <w:rsid w:val="003F4414"/>
    <w:rsid w:val="003F5C24"/>
    <w:rsid w:val="003F7442"/>
    <w:rsid w:val="0040054B"/>
    <w:rsid w:val="00401357"/>
    <w:rsid w:val="00406A6E"/>
    <w:rsid w:val="00407726"/>
    <w:rsid w:val="004204BE"/>
    <w:rsid w:val="0042278B"/>
    <w:rsid w:val="00422B08"/>
    <w:rsid w:val="0042318A"/>
    <w:rsid w:val="0042371C"/>
    <w:rsid w:val="00426983"/>
    <w:rsid w:val="00426BF0"/>
    <w:rsid w:val="00427C5B"/>
    <w:rsid w:val="004318F2"/>
    <w:rsid w:val="00434226"/>
    <w:rsid w:val="004401FC"/>
    <w:rsid w:val="00440F5D"/>
    <w:rsid w:val="00441007"/>
    <w:rsid w:val="00441B77"/>
    <w:rsid w:val="0044310A"/>
    <w:rsid w:val="00446751"/>
    <w:rsid w:val="004503CA"/>
    <w:rsid w:val="004537AD"/>
    <w:rsid w:val="00455638"/>
    <w:rsid w:val="00455DD4"/>
    <w:rsid w:val="00456DEC"/>
    <w:rsid w:val="00460AF4"/>
    <w:rsid w:val="00471FC6"/>
    <w:rsid w:val="004727E8"/>
    <w:rsid w:val="0047529E"/>
    <w:rsid w:val="00477CCF"/>
    <w:rsid w:val="00484776"/>
    <w:rsid w:val="004857C3"/>
    <w:rsid w:val="00487344"/>
    <w:rsid w:val="004904CC"/>
    <w:rsid w:val="00491637"/>
    <w:rsid w:val="00492249"/>
    <w:rsid w:val="004925E6"/>
    <w:rsid w:val="00492964"/>
    <w:rsid w:val="00497DBB"/>
    <w:rsid w:val="004A03AD"/>
    <w:rsid w:val="004A5399"/>
    <w:rsid w:val="004A57AB"/>
    <w:rsid w:val="004A7131"/>
    <w:rsid w:val="004A7321"/>
    <w:rsid w:val="004B26B3"/>
    <w:rsid w:val="004B6B4D"/>
    <w:rsid w:val="004C09A3"/>
    <w:rsid w:val="004C20E3"/>
    <w:rsid w:val="004C442F"/>
    <w:rsid w:val="004C4C45"/>
    <w:rsid w:val="004C7E17"/>
    <w:rsid w:val="004D0C48"/>
    <w:rsid w:val="004D610A"/>
    <w:rsid w:val="004D624C"/>
    <w:rsid w:val="004D72B3"/>
    <w:rsid w:val="004D76D6"/>
    <w:rsid w:val="004E0151"/>
    <w:rsid w:val="004E22F3"/>
    <w:rsid w:val="004E5EB4"/>
    <w:rsid w:val="004E6658"/>
    <w:rsid w:val="004F555F"/>
    <w:rsid w:val="00505709"/>
    <w:rsid w:val="00506A3C"/>
    <w:rsid w:val="00510D8D"/>
    <w:rsid w:val="00510E95"/>
    <w:rsid w:val="00511B9B"/>
    <w:rsid w:val="00513E95"/>
    <w:rsid w:val="00516379"/>
    <w:rsid w:val="00516929"/>
    <w:rsid w:val="00516EC5"/>
    <w:rsid w:val="00517E8A"/>
    <w:rsid w:val="005269A5"/>
    <w:rsid w:val="005301E3"/>
    <w:rsid w:val="00530200"/>
    <w:rsid w:val="00532415"/>
    <w:rsid w:val="00540117"/>
    <w:rsid w:val="005404FC"/>
    <w:rsid w:val="00540C7A"/>
    <w:rsid w:val="0054107B"/>
    <w:rsid w:val="00552E71"/>
    <w:rsid w:val="005559B6"/>
    <w:rsid w:val="00556513"/>
    <w:rsid w:val="00560737"/>
    <w:rsid w:val="00563D56"/>
    <w:rsid w:val="00565832"/>
    <w:rsid w:val="00566076"/>
    <w:rsid w:val="005678C0"/>
    <w:rsid w:val="00572A2F"/>
    <w:rsid w:val="00573B4C"/>
    <w:rsid w:val="00573E22"/>
    <w:rsid w:val="00574D17"/>
    <w:rsid w:val="00575BD2"/>
    <w:rsid w:val="00581F7E"/>
    <w:rsid w:val="00583DA6"/>
    <w:rsid w:val="0058642E"/>
    <w:rsid w:val="00593119"/>
    <w:rsid w:val="005949C3"/>
    <w:rsid w:val="00596808"/>
    <w:rsid w:val="00596C9C"/>
    <w:rsid w:val="005A09B7"/>
    <w:rsid w:val="005A243A"/>
    <w:rsid w:val="005A69BD"/>
    <w:rsid w:val="005A6DA9"/>
    <w:rsid w:val="005A6E87"/>
    <w:rsid w:val="005A7F9A"/>
    <w:rsid w:val="005B0C3F"/>
    <w:rsid w:val="005B1540"/>
    <w:rsid w:val="005B4D03"/>
    <w:rsid w:val="005C2401"/>
    <w:rsid w:val="005C3055"/>
    <w:rsid w:val="005C397B"/>
    <w:rsid w:val="005C4278"/>
    <w:rsid w:val="005C6301"/>
    <w:rsid w:val="005D001F"/>
    <w:rsid w:val="005D18E7"/>
    <w:rsid w:val="005D1EDB"/>
    <w:rsid w:val="005D4EBF"/>
    <w:rsid w:val="005D6A9C"/>
    <w:rsid w:val="005E01E2"/>
    <w:rsid w:val="005E0CF7"/>
    <w:rsid w:val="005E12DA"/>
    <w:rsid w:val="005E220C"/>
    <w:rsid w:val="005F0181"/>
    <w:rsid w:val="005F080E"/>
    <w:rsid w:val="005F242F"/>
    <w:rsid w:val="005F2E57"/>
    <w:rsid w:val="005F3266"/>
    <w:rsid w:val="005F3AC2"/>
    <w:rsid w:val="005F621F"/>
    <w:rsid w:val="005F6DD6"/>
    <w:rsid w:val="00605404"/>
    <w:rsid w:val="006146D8"/>
    <w:rsid w:val="00614760"/>
    <w:rsid w:val="006157D3"/>
    <w:rsid w:val="006214FE"/>
    <w:rsid w:val="00621EB2"/>
    <w:rsid w:val="00622D20"/>
    <w:rsid w:val="006235E2"/>
    <w:rsid w:val="0062594D"/>
    <w:rsid w:val="00626C36"/>
    <w:rsid w:val="00626E21"/>
    <w:rsid w:val="00631531"/>
    <w:rsid w:val="006321A4"/>
    <w:rsid w:val="00633621"/>
    <w:rsid w:val="006337B1"/>
    <w:rsid w:val="006346CA"/>
    <w:rsid w:val="00636E14"/>
    <w:rsid w:val="00641634"/>
    <w:rsid w:val="006418AE"/>
    <w:rsid w:val="006452EB"/>
    <w:rsid w:val="00650E08"/>
    <w:rsid w:val="006510E1"/>
    <w:rsid w:val="0065481F"/>
    <w:rsid w:val="0065544E"/>
    <w:rsid w:val="00655885"/>
    <w:rsid w:val="00655E22"/>
    <w:rsid w:val="006639B6"/>
    <w:rsid w:val="006657C1"/>
    <w:rsid w:val="006661A4"/>
    <w:rsid w:val="0066671B"/>
    <w:rsid w:val="00667CB6"/>
    <w:rsid w:val="006726B6"/>
    <w:rsid w:val="0067522A"/>
    <w:rsid w:val="00677601"/>
    <w:rsid w:val="006812C5"/>
    <w:rsid w:val="00681F77"/>
    <w:rsid w:val="00681FF4"/>
    <w:rsid w:val="00682B01"/>
    <w:rsid w:val="006857EC"/>
    <w:rsid w:val="006916CA"/>
    <w:rsid w:val="00691F3B"/>
    <w:rsid w:val="0069259A"/>
    <w:rsid w:val="00694497"/>
    <w:rsid w:val="00695D54"/>
    <w:rsid w:val="00696D98"/>
    <w:rsid w:val="006A26DC"/>
    <w:rsid w:val="006A4455"/>
    <w:rsid w:val="006A7510"/>
    <w:rsid w:val="006B3215"/>
    <w:rsid w:val="006B4365"/>
    <w:rsid w:val="006B4E8C"/>
    <w:rsid w:val="006B5286"/>
    <w:rsid w:val="006B7E9E"/>
    <w:rsid w:val="006C1451"/>
    <w:rsid w:val="006C33AC"/>
    <w:rsid w:val="006C4655"/>
    <w:rsid w:val="006C4DE6"/>
    <w:rsid w:val="006D028A"/>
    <w:rsid w:val="006D0446"/>
    <w:rsid w:val="006D2B7A"/>
    <w:rsid w:val="006D4B4F"/>
    <w:rsid w:val="006D7AE6"/>
    <w:rsid w:val="006E0521"/>
    <w:rsid w:val="006E1A0F"/>
    <w:rsid w:val="006E4630"/>
    <w:rsid w:val="006E4970"/>
    <w:rsid w:val="006E562F"/>
    <w:rsid w:val="006F033E"/>
    <w:rsid w:val="006F129F"/>
    <w:rsid w:val="006F20C6"/>
    <w:rsid w:val="006F228E"/>
    <w:rsid w:val="006F550F"/>
    <w:rsid w:val="0070015B"/>
    <w:rsid w:val="007047AD"/>
    <w:rsid w:val="007054B8"/>
    <w:rsid w:val="0071038A"/>
    <w:rsid w:val="00711901"/>
    <w:rsid w:val="0071339E"/>
    <w:rsid w:val="00716459"/>
    <w:rsid w:val="00717906"/>
    <w:rsid w:val="00717C84"/>
    <w:rsid w:val="007229D8"/>
    <w:rsid w:val="00723A2C"/>
    <w:rsid w:val="0073117F"/>
    <w:rsid w:val="007335F4"/>
    <w:rsid w:val="00734335"/>
    <w:rsid w:val="00734A5B"/>
    <w:rsid w:val="00735F3B"/>
    <w:rsid w:val="007366D3"/>
    <w:rsid w:val="00740651"/>
    <w:rsid w:val="00745232"/>
    <w:rsid w:val="00745960"/>
    <w:rsid w:val="00746F06"/>
    <w:rsid w:val="0075242C"/>
    <w:rsid w:val="00760545"/>
    <w:rsid w:val="00760C54"/>
    <w:rsid w:val="00761DE3"/>
    <w:rsid w:val="00762E92"/>
    <w:rsid w:val="00766150"/>
    <w:rsid w:val="00766C1A"/>
    <w:rsid w:val="00767AEE"/>
    <w:rsid w:val="00767C96"/>
    <w:rsid w:val="00770425"/>
    <w:rsid w:val="00770855"/>
    <w:rsid w:val="00770F1D"/>
    <w:rsid w:val="007729B8"/>
    <w:rsid w:val="00774771"/>
    <w:rsid w:val="00775808"/>
    <w:rsid w:val="0078029C"/>
    <w:rsid w:val="00780E24"/>
    <w:rsid w:val="00782C2E"/>
    <w:rsid w:val="00783EBB"/>
    <w:rsid w:val="007871BB"/>
    <w:rsid w:val="00793BDD"/>
    <w:rsid w:val="00794B73"/>
    <w:rsid w:val="00796B98"/>
    <w:rsid w:val="007A62F1"/>
    <w:rsid w:val="007A67F9"/>
    <w:rsid w:val="007B0337"/>
    <w:rsid w:val="007B32ED"/>
    <w:rsid w:val="007B5588"/>
    <w:rsid w:val="007B600A"/>
    <w:rsid w:val="007B65E5"/>
    <w:rsid w:val="007B7A93"/>
    <w:rsid w:val="007C0A7B"/>
    <w:rsid w:val="007C35F2"/>
    <w:rsid w:val="007C4A21"/>
    <w:rsid w:val="007C5DC3"/>
    <w:rsid w:val="007D0C94"/>
    <w:rsid w:val="007D1241"/>
    <w:rsid w:val="007D2A4C"/>
    <w:rsid w:val="007D3644"/>
    <w:rsid w:val="007D4007"/>
    <w:rsid w:val="007D4361"/>
    <w:rsid w:val="007D4ED1"/>
    <w:rsid w:val="007D55DB"/>
    <w:rsid w:val="007E0DE7"/>
    <w:rsid w:val="007E2D27"/>
    <w:rsid w:val="007E31EE"/>
    <w:rsid w:val="007E4191"/>
    <w:rsid w:val="007E74F3"/>
    <w:rsid w:val="007F20FC"/>
    <w:rsid w:val="007F3F35"/>
    <w:rsid w:val="007F5262"/>
    <w:rsid w:val="00800031"/>
    <w:rsid w:val="00800DB6"/>
    <w:rsid w:val="00801933"/>
    <w:rsid w:val="0080194D"/>
    <w:rsid w:val="00802637"/>
    <w:rsid w:val="0080462A"/>
    <w:rsid w:val="00804F5B"/>
    <w:rsid w:val="00806528"/>
    <w:rsid w:val="00811967"/>
    <w:rsid w:val="00811BA1"/>
    <w:rsid w:val="00811C91"/>
    <w:rsid w:val="008136E4"/>
    <w:rsid w:val="00815B55"/>
    <w:rsid w:val="00822BAD"/>
    <w:rsid w:val="008304EC"/>
    <w:rsid w:val="00830C66"/>
    <w:rsid w:val="008313AD"/>
    <w:rsid w:val="0083236F"/>
    <w:rsid w:val="00832AF6"/>
    <w:rsid w:val="00832C7C"/>
    <w:rsid w:val="00833634"/>
    <w:rsid w:val="00834AA2"/>
    <w:rsid w:val="00842E4E"/>
    <w:rsid w:val="0084371D"/>
    <w:rsid w:val="0084399D"/>
    <w:rsid w:val="00845331"/>
    <w:rsid w:val="00846F23"/>
    <w:rsid w:val="0084700B"/>
    <w:rsid w:val="008501EB"/>
    <w:rsid w:val="00852BCF"/>
    <w:rsid w:val="00852DD6"/>
    <w:rsid w:val="00855C91"/>
    <w:rsid w:val="00855FFC"/>
    <w:rsid w:val="00857AA8"/>
    <w:rsid w:val="00862CB7"/>
    <w:rsid w:val="00863BFF"/>
    <w:rsid w:val="00863DF1"/>
    <w:rsid w:val="008667AF"/>
    <w:rsid w:val="00867163"/>
    <w:rsid w:val="00872F37"/>
    <w:rsid w:val="0087369C"/>
    <w:rsid w:val="00873E85"/>
    <w:rsid w:val="0087504C"/>
    <w:rsid w:val="008770D2"/>
    <w:rsid w:val="00877430"/>
    <w:rsid w:val="0088190C"/>
    <w:rsid w:val="00882694"/>
    <w:rsid w:val="00882D08"/>
    <w:rsid w:val="0088339A"/>
    <w:rsid w:val="00883D5F"/>
    <w:rsid w:val="00885E92"/>
    <w:rsid w:val="0089056F"/>
    <w:rsid w:val="00891CD9"/>
    <w:rsid w:val="0089713B"/>
    <w:rsid w:val="008A160A"/>
    <w:rsid w:val="008A1DEF"/>
    <w:rsid w:val="008A63AC"/>
    <w:rsid w:val="008A76C2"/>
    <w:rsid w:val="008B2ECA"/>
    <w:rsid w:val="008B61FA"/>
    <w:rsid w:val="008B72E9"/>
    <w:rsid w:val="008C2A88"/>
    <w:rsid w:val="008C32DC"/>
    <w:rsid w:val="008C3FB0"/>
    <w:rsid w:val="008C6F9A"/>
    <w:rsid w:val="008D001C"/>
    <w:rsid w:val="008D343D"/>
    <w:rsid w:val="008D6E50"/>
    <w:rsid w:val="008D73B2"/>
    <w:rsid w:val="008D7E50"/>
    <w:rsid w:val="008E01D7"/>
    <w:rsid w:val="008E0C38"/>
    <w:rsid w:val="008E2CF3"/>
    <w:rsid w:val="008F0D47"/>
    <w:rsid w:val="008F0E68"/>
    <w:rsid w:val="008F1965"/>
    <w:rsid w:val="008F2300"/>
    <w:rsid w:val="008F2446"/>
    <w:rsid w:val="008F3171"/>
    <w:rsid w:val="008F4B0D"/>
    <w:rsid w:val="008F56E7"/>
    <w:rsid w:val="008F5838"/>
    <w:rsid w:val="008F6E60"/>
    <w:rsid w:val="00903334"/>
    <w:rsid w:val="00904794"/>
    <w:rsid w:val="00905AD2"/>
    <w:rsid w:val="009074C0"/>
    <w:rsid w:val="00911E77"/>
    <w:rsid w:val="0091463C"/>
    <w:rsid w:val="00915D8E"/>
    <w:rsid w:val="0092256B"/>
    <w:rsid w:val="009227B6"/>
    <w:rsid w:val="00924E87"/>
    <w:rsid w:val="00932D08"/>
    <w:rsid w:val="00932F81"/>
    <w:rsid w:val="00933A5D"/>
    <w:rsid w:val="009375DC"/>
    <w:rsid w:val="00941C0A"/>
    <w:rsid w:val="0094699C"/>
    <w:rsid w:val="00946F87"/>
    <w:rsid w:val="0094707D"/>
    <w:rsid w:val="00952452"/>
    <w:rsid w:val="00953D2C"/>
    <w:rsid w:val="00956ECD"/>
    <w:rsid w:val="00963BD1"/>
    <w:rsid w:val="00964B6E"/>
    <w:rsid w:val="00970A93"/>
    <w:rsid w:val="0097173F"/>
    <w:rsid w:val="00972F0C"/>
    <w:rsid w:val="00974123"/>
    <w:rsid w:val="009741F2"/>
    <w:rsid w:val="00974708"/>
    <w:rsid w:val="0097472E"/>
    <w:rsid w:val="00974B04"/>
    <w:rsid w:val="00976CCC"/>
    <w:rsid w:val="00977FCF"/>
    <w:rsid w:val="0098162F"/>
    <w:rsid w:val="009823B9"/>
    <w:rsid w:val="00982555"/>
    <w:rsid w:val="0098318D"/>
    <w:rsid w:val="009843B5"/>
    <w:rsid w:val="00984FB0"/>
    <w:rsid w:val="0098527D"/>
    <w:rsid w:val="009853ED"/>
    <w:rsid w:val="00986337"/>
    <w:rsid w:val="009870FF"/>
    <w:rsid w:val="00991673"/>
    <w:rsid w:val="00994704"/>
    <w:rsid w:val="00994779"/>
    <w:rsid w:val="00996C1B"/>
    <w:rsid w:val="009A0448"/>
    <w:rsid w:val="009A0688"/>
    <w:rsid w:val="009A0E27"/>
    <w:rsid w:val="009A1F48"/>
    <w:rsid w:val="009B156C"/>
    <w:rsid w:val="009B3E45"/>
    <w:rsid w:val="009B5EDD"/>
    <w:rsid w:val="009C22FA"/>
    <w:rsid w:val="009C51CB"/>
    <w:rsid w:val="009C623E"/>
    <w:rsid w:val="009D4A04"/>
    <w:rsid w:val="009D4FC7"/>
    <w:rsid w:val="009D6C48"/>
    <w:rsid w:val="009D6F4D"/>
    <w:rsid w:val="009D7B0B"/>
    <w:rsid w:val="009E0605"/>
    <w:rsid w:val="009E783B"/>
    <w:rsid w:val="009F2F74"/>
    <w:rsid w:val="00A01CD1"/>
    <w:rsid w:val="00A06BBA"/>
    <w:rsid w:val="00A072B0"/>
    <w:rsid w:val="00A103AC"/>
    <w:rsid w:val="00A106C8"/>
    <w:rsid w:val="00A13B88"/>
    <w:rsid w:val="00A25160"/>
    <w:rsid w:val="00A26282"/>
    <w:rsid w:val="00A35840"/>
    <w:rsid w:val="00A407DA"/>
    <w:rsid w:val="00A40BBC"/>
    <w:rsid w:val="00A42A82"/>
    <w:rsid w:val="00A4609D"/>
    <w:rsid w:val="00A467DB"/>
    <w:rsid w:val="00A46E77"/>
    <w:rsid w:val="00A514EE"/>
    <w:rsid w:val="00A53885"/>
    <w:rsid w:val="00A54BA2"/>
    <w:rsid w:val="00A554ED"/>
    <w:rsid w:val="00A56A9E"/>
    <w:rsid w:val="00A5742E"/>
    <w:rsid w:val="00A57E0D"/>
    <w:rsid w:val="00A625B7"/>
    <w:rsid w:val="00A62656"/>
    <w:rsid w:val="00A646C2"/>
    <w:rsid w:val="00A648D3"/>
    <w:rsid w:val="00A64F92"/>
    <w:rsid w:val="00A6511F"/>
    <w:rsid w:val="00A65EEE"/>
    <w:rsid w:val="00A66F92"/>
    <w:rsid w:val="00A70E8F"/>
    <w:rsid w:val="00A71536"/>
    <w:rsid w:val="00A71B19"/>
    <w:rsid w:val="00A71B83"/>
    <w:rsid w:val="00A72A4A"/>
    <w:rsid w:val="00A77180"/>
    <w:rsid w:val="00A804BE"/>
    <w:rsid w:val="00A811B6"/>
    <w:rsid w:val="00A82BE4"/>
    <w:rsid w:val="00A85F4C"/>
    <w:rsid w:val="00A86715"/>
    <w:rsid w:val="00A91301"/>
    <w:rsid w:val="00A914B7"/>
    <w:rsid w:val="00A93615"/>
    <w:rsid w:val="00AA19BE"/>
    <w:rsid w:val="00AA3491"/>
    <w:rsid w:val="00AA3B13"/>
    <w:rsid w:val="00AA3ECD"/>
    <w:rsid w:val="00AA73E8"/>
    <w:rsid w:val="00AB21AC"/>
    <w:rsid w:val="00AB2FEE"/>
    <w:rsid w:val="00AB5019"/>
    <w:rsid w:val="00AB6DAE"/>
    <w:rsid w:val="00AC093F"/>
    <w:rsid w:val="00AC4C59"/>
    <w:rsid w:val="00AC5B9B"/>
    <w:rsid w:val="00AD4B5B"/>
    <w:rsid w:val="00AD5778"/>
    <w:rsid w:val="00AD59BB"/>
    <w:rsid w:val="00AD6880"/>
    <w:rsid w:val="00AD697E"/>
    <w:rsid w:val="00AD770C"/>
    <w:rsid w:val="00AE3725"/>
    <w:rsid w:val="00AE3A29"/>
    <w:rsid w:val="00AE49E7"/>
    <w:rsid w:val="00AE511F"/>
    <w:rsid w:val="00AE5FCD"/>
    <w:rsid w:val="00AF2669"/>
    <w:rsid w:val="00AF4908"/>
    <w:rsid w:val="00AF61CE"/>
    <w:rsid w:val="00AF6C59"/>
    <w:rsid w:val="00B01826"/>
    <w:rsid w:val="00B02064"/>
    <w:rsid w:val="00B04F41"/>
    <w:rsid w:val="00B06C40"/>
    <w:rsid w:val="00B13047"/>
    <w:rsid w:val="00B13D18"/>
    <w:rsid w:val="00B14FEA"/>
    <w:rsid w:val="00B202E4"/>
    <w:rsid w:val="00B30406"/>
    <w:rsid w:val="00B3549A"/>
    <w:rsid w:val="00B431F2"/>
    <w:rsid w:val="00B43B51"/>
    <w:rsid w:val="00B4742D"/>
    <w:rsid w:val="00B4777B"/>
    <w:rsid w:val="00B53CFA"/>
    <w:rsid w:val="00B56038"/>
    <w:rsid w:val="00B56E10"/>
    <w:rsid w:val="00B578EF"/>
    <w:rsid w:val="00B60A34"/>
    <w:rsid w:val="00B63230"/>
    <w:rsid w:val="00B64F9D"/>
    <w:rsid w:val="00B66D7A"/>
    <w:rsid w:val="00B700CF"/>
    <w:rsid w:val="00B70D93"/>
    <w:rsid w:val="00B71A22"/>
    <w:rsid w:val="00B71F75"/>
    <w:rsid w:val="00B722EC"/>
    <w:rsid w:val="00B74883"/>
    <w:rsid w:val="00B7502C"/>
    <w:rsid w:val="00B802DF"/>
    <w:rsid w:val="00B80482"/>
    <w:rsid w:val="00B83048"/>
    <w:rsid w:val="00B8337A"/>
    <w:rsid w:val="00B8472F"/>
    <w:rsid w:val="00B8682D"/>
    <w:rsid w:val="00B86E98"/>
    <w:rsid w:val="00B871BD"/>
    <w:rsid w:val="00B90FCB"/>
    <w:rsid w:val="00B91731"/>
    <w:rsid w:val="00B95D08"/>
    <w:rsid w:val="00BA100B"/>
    <w:rsid w:val="00BA5728"/>
    <w:rsid w:val="00BA68D3"/>
    <w:rsid w:val="00BA7D33"/>
    <w:rsid w:val="00BB1FFA"/>
    <w:rsid w:val="00BB6FAE"/>
    <w:rsid w:val="00BB7121"/>
    <w:rsid w:val="00BC250C"/>
    <w:rsid w:val="00BC2BDC"/>
    <w:rsid w:val="00BC3ABA"/>
    <w:rsid w:val="00BC3F0D"/>
    <w:rsid w:val="00BC736A"/>
    <w:rsid w:val="00BD1DF5"/>
    <w:rsid w:val="00BD3AE8"/>
    <w:rsid w:val="00BD3EDF"/>
    <w:rsid w:val="00BD506C"/>
    <w:rsid w:val="00BD75D5"/>
    <w:rsid w:val="00BE004F"/>
    <w:rsid w:val="00BE2354"/>
    <w:rsid w:val="00BE55C2"/>
    <w:rsid w:val="00BE583E"/>
    <w:rsid w:val="00BF0E84"/>
    <w:rsid w:val="00BF75B4"/>
    <w:rsid w:val="00C00BC2"/>
    <w:rsid w:val="00C01827"/>
    <w:rsid w:val="00C01F59"/>
    <w:rsid w:val="00C020C0"/>
    <w:rsid w:val="00C0515C"/>
    <w:rsid w:val="00C07AEE"/>
    <w:rsid w:val="00C117A5"/>
    <w:rsid w:val="00C12572"/>
    <w:rsid w:val="00C13E5E"/>
    <w:rsid w:val="00C20E4E"/>
    <w:rsid w:val="00C24E4F"/>
    <w:rsid w:val="00C25CE9"/>
    <w:rsid w:val="00C263F8"/>
    <w:rsid w:val="00C359B6"/>
    <w:rsid w:val="00C42FDA"/>
    <w:rsid w:val="00C45F21"/>
    <w:rsid w:val="00C47110"/>
    <w:rsid w:val="00C5134F"/>
    <w:rsid w:val="00C516F1"/>
    <w:rsid w:val="00C528A6"/>
    <w:rsid w:val="00C52F55"/>
    <w:rsid w:val="00C54365"/>
    <w:rsid w:val="00C571A8"/>
    <w:rsid w:val="00C6186D"/>
    <w:rsid w:val="00C61EAA"/>
    <w:rsid w:val="00C61FD9"/>
    <w:rsid w:val="00C64FF8"/>
    <w:rsid w:val="00C67FC1"/>
    <w:rsid w:val="00C713B1"/>
    <w:rsid w:val="00C7287C"/>
    <w:rsid w:val="00C77067"/>
    <w:rsid w:val="00C80B0E"/>
    <w:rsid w:val="00C84BB1"/>
    <w:rsid w:val="00C86722"/>
    <w:rsid w:val="00C87D46"/>
    <w:rsid w:val="00C92780"/>
    <w:rsid w:val="00C957CD"/>
    <w:rsid w:val="00C975E3"/>
    <w:rsid w:val="00CA0F22"/>
    <w:rsid w:val="00CA12FF"/>
    <w:rsid w:val="00CA13E4"/>
    <w:rsid w:val="00CA4AA0"/>
    <w:rsid w:val="00CA5D5A"/>
    <w:rsid w:val="00CB08B0"/>
    <w:rsid w:val="00CB5888"/>
    <w:rsid w:val="00CC3DD9"/>
    <w:rsid w:val="00CC3F61"/>
    <w:rsid w:val="00CD26A5"/>
    <w:rsid w:val="00CD27DD"/>
    <w:rsid w:val="00CD4A9A"/>
    <w:rsid w:val="00CD6B17"/>
    <w:rsid w:val="00CE2FA6"/>
    <w:rsid w:val="00CE340C"/>
    <w:rsid w:val="00CE3E34"/>
    <w:rsid w:val="00CE3EC8"/>
    <w:rsid w:val="00CE7EC7"/>
    <w:rsid w:val="00CF139C"/>
    <w:rsid w:val="00CF3540"/>
    <w:rsid w:val="00CF35AE"/>
    <w:rsid w:val="00CF4FD1"/>
    <w:rsid w:val="00CF5D3C"/>
    <w:rsid w:val="00CF71AB"/>
    <w:rsid w:val="00CF74CC"/>
    <w:rsid w:val="00D01777"/>
    <w:rsid w:val="00D03D01"/>
    <w:rsid w:val="00D07C89"/>
    <w:rsid w:val="00D11011"/>
    <w:rsid w:val="00D12C6E"/>
    <w:rsid w:val="00D15008"/>
    <w:rsid w:val="00D22495"/>
    <w:rsid w:val="00D26969"/>
    <w:rsid w:val="00D34138"/>
    <w:rsid w:val="00D34D57"/>
    <w:rsid w:val="00D35816"/>
    <w:rsid w:val="00D36554"/>
    <w:rsid w:val="00D37A83"/>
    <w:rsid w:val="00D4230E"/>
    <w:rsid w:val="00D42B99"/>
    <w:rsid w:val="00D43886"/>
    <w:rsid w:val="00D51EE8"/>
    <w:rsid w:val="00D53766"/>
    <w:rsid w:val="00D57D67"/>
    <w:rsid w:val="00D6267B"/>
    <w:rsid w:val="00D626E6"/>
    <w:rsid w:val="00D629FA"/>
    <w:rsid w:val="00D7177E"/>
    <w:rsid w:val="00D76B29"/>
    <w:rsid w:val="00D7778B"/>
    <w:rsid w:val="00D81841"/>
    <w:rsid w:val="00D81AFF"/>
    <w:rsid w:val="00D84812"/>
    <w:rsid w:val="00D84E22"/>
    <w:rsid w:val="00D8579F"/>
    <w:rsid w:val="00D869D3"/>
    <w:rsid w:val="00D86CA7"/>
    <w:rsid w:val="00D87FFD"/>
    <w:rsid w:val="00DA408C"/>
    <w:rsid w:val="00DA75E4"/>
    <w:rsid w:val="00DB442D"/>
    <w:rsid w:val="00DB64EF"/>
    <w:rsid w:val="00DB7221"/>
    <w:rsid w:val="00DC11BB"/>
    <w:rsid w:val="00DC385A"/>
    <w:rsid w:val="00DC5F3B"/>
    <w:rsid w:val="00DC6291"/>
    <w:rsid w:val="00DC77B9"/>
    <w:rsid w:val="00DD0BE2"/>
    <w:rsid w:val="00DD306D"/>
    <w:rsid w:val="00DD42D0"/>
    <w:rsid w:val="00DD4E34"/>
    <w:rsid w:val="00DD4F19"/>
    <w:rsid w:val="00DD6890"/>
    <w:rsid w:val="00DD6AF0"/>
    <w:rsid w:val="00DE2774"/>
    <w:rsid w:val="00DE39BE"/>
    <w:rsid w:val="00DE4B4B"/>
    <w:rsid w:val="00DF0F5E"/>
    <w:rsid w:val="00DF2973"/>
    <w:rsid w:val="00DF2AC3"/>
    <w:rsid w:val="00DF3FED"/>
    <w:rsid w:val="00DF5C89"/>
    <w:rsid w:val="00E025E2"/>
    <w:rsid w:val="00E0537D"/>
    <w:rsid w:val="00E101B7"/>
    <w:rsid w:val="00E10944"/>
    <w:rsid w:val="00E13B12"/>
    <w:rsid w:val="00E146D1"/>
    <w:rsid w:val="00E17A89"/>
    <w:rsid w:val="00E30B06"/>
    <w:rsid w:val="00E30FE0"/>
    <w:rsid w:val="00E33E4B"/>
    <w:rsid w:val="00E34783"/>
    <w:rsid w:val="00E358D8"/>
    <w:rsid w:val="00E361E3"/>
    <w:rsid w:val="00E41D9E"/>
    <w:rsid w:val="00E4399A"/>
    <w:rsid w:val="00E45B16"/>
    <w:rsid w:val="00E57B91"/>
    <w:rsid w:val="00E608D5"/>
    <w:rsid w:val="00E61A23"/>
    <w:rsid w:val="00E6332E"/>
    <w:rsid w:val="00E64269"/>
    <w:rsid w:val="00E6508E"/>
    <w:rsid w:val="00E66764"/>
    <w:rsid w:val="00E67A65"/>
    <w:rsid w:val="00E71250"/>
    <w:rsid w:val="00E719F5"/>
    <w:rsid w:val="00E75E10"/>
    <w:rsid w:val="00E76D8E"/>
    <w:rsid w:val="00E7795E"/>
    <w:rsid w:val="00E86039"/>
    <w:rsid w:val="00E86C2A"/>
    <w:rsid w:val="00E903DA"/>
    <w:rsid w:val="00EA220E"/>
    <w:rsid w:val="00EB0613"/>
    <w:rsid w:val="00EB61F4"/>
    <w:rsid w:val="00EB6364"/>
    <w:rsid w:val="00EB69FA"/>
    <w:rsid w:val="00EB6EFD"/>
    <w:rsid w:val="00EB765F"/>
    <w:rsid w:val="00EB7B49"/>
    <w:rsid w:val="00EC059D"/>
    <w:rsid w:val="00EC12DC"/>
    <w:rsid w:val="00EC16B2"/>
    <w:rsid w:val="00EC4FBE"/>
    <w:rsid w:val="00EC657B"/>
    <w:rsid w:val="00EC67AF"/>
    <w:rsid w:val="00EC68CA"/>
    <w:rsid w:val="00ED0872"/>
    <w:rsid w:val="00ED233E"/>
    <w:rsid w:val="00ED2961"/>
    <w:rsid w:val="00ED350A"/>
    <w:rsid w:val="00ED581C"/>
    <w:rsid w:val="00ED6CB7"/>
    <w:rsid w:val="00ED71F5"/>
    <w:rsid w:val="00EE1206"/>
    <w:rsid w:val="00EE260B"/>
    <w:rsid w:val="00EE3C00"/>
    <w:rsid w:val="00EE4C1F"/>
    <w:rsid w:val="00EE5F5A"/>
    <w:rsid w:val="00EE675A"/>
    <w:rsid w:val="00EE6C36"/>
    <w:rsid w:val="00EF0B97"/>
    <w:rsid w:val="00EF0F5F"/>
    <w:rsid w:val="00EF1E32"/>
    <w:rsid w:val="00EF414A"/>
    <w:rsid w:val="00EF7E39"/>
    <w:rsid w:val="00F00B76"/>
    <w:rsid w:val="00F01F6E"/>
    <w:rsid w:val="00F0235F"/>
    <w:rsid w:val="00F11FC7"/>
    <w:rsid w:val="00F13644"/>
    <w:rsid w:val="00F13ED3"/>
    <w:rsid w:val="00F14375"/>
    <w:rsid w:val="00F14998"/>
    <w:rsid w:val="00F1704C"/>
    <w:rsid w:val="00F17256"/>
    <w:rsid w:val="00F2077A"/>
    <w:rsid w:val="00F22145"/>
    <w:rsid w:val="00F24D7F"/>
    <w:rsid w:val="00F318CB"/>
    <w:rsid w:val="00F32DC9"/>
    <w:rsid w:val="00F32E69"/>
    <w:rsid w:val="00F34241"/>
    <w:rsid w:val="00F360B4"/>
    <w:rsid w:val="00F405B5"/>
    <w:rsid w:val="00F42EA0"/>
    <w:rsid w:val="00F447CC"/>
    <w:rsid w:val="00F456B2"/>
    <w:rsid w:val="00F54607"/>
    <w:rsid w:val="00F56C86"/>
    <w:rsid w:val="00F63676"/>
    <w:rsid w:val="00F63B85"/>
    <w:rsid w:val="00F647F4"/>
    <w:rsid w:val="00F67354"/>
    <w:rsid w:val="00F70889"/>
    <w:rsid w:val="00F715D7"/>
    <w:rsid w:val="00F723B8"/>
    <w:rsid w:val="00F7379D"/>
    <w:rsid w:val="00F81378"/>
    <w:rsid w:val="00F847A9"/>
    <w:rsid w:val="00F91063"/>
    <w:rsid w:val="00F9585C"/>
    <w:rsid w:val="00F97842"/>
    <w:rsid w:val="00FA0419"/>
    <w:rsid w:val="00FA17B6"/>
    <w:rsid w:val="00FA1AA9"/>
    <w:rsid w:val="00FA2A5B"/>
    <w:rsid w:val="00FB02BD"/>
    <w:rsid w:val="00FB16A7"/>
    <w:rsid w:val="00FB1D2B"/>
    <w:rsid w:val="00FB35CA"/>
    <w:rsid w:val="00FB4B91"/>
    <w:rsid w:val="00FB5E54"/>
    <w:rsid w:val="00FB742E"/>
    <w:rsid w:val="00FB7967"/>
    <w:rsid w:val="00FC3E79"/>
    <w:rsid w:val="00FC56BD"/>
    <w:rsid w:val="00FC5C5F"/>
    <w:rsid w:val="00FC6B2D"/>
    <w:rsid w:val="00FD42FE"/>
    <w:rsid w:val="00FD4843"/>
    <w:rsid w:val="00FD56FD"/>
    <w:rsid w:val="00FE3694"/>
    <w:rsid w:val="00FE7737"/>
    <w:rsid w:val="00FF04C4"/>
    <w:rsid w:val="00FF0E69"/>
    <w:rsid w:val="00FF3C3A"/>
    <w:rsid w:val="00FF522F"/>
    <w:rsid w:val="00FF687B"/>
    <w:rsid w:val="00FF7AEE"/>
    <w:rsid w:val="031DAAA1"/>
    <w:rsid w:val="074B8AC4"/>
    <w:rsid w:val="09843870"/>
    <w:rsid w:val="0D253A36"/>
    <w:rsid w:val="10F403C4"/>
    <w:rsid w:val="123C7358"/>
    <w:rsid w:val="14BEB593"/>
    <w:rsid w:val="14FA031E"/>
    <w:rsid w:val="18E2EB0A"/>
    <w:rsid w:val="19B6BDCD"/>
    <w:rsid w:val="19FFC50D"/>
    <w:rsid w:val="1AD321B8"/>
    <w:rsid w:val="1F6C843C"/>
    <w:rsid w:val="1F7940EF"/>
    <w:rsid w:val="25DF7CF5"/>
    <w:rsid w:val="2BBF1690"/>
    <w:rsid w:val="2D63B4E6"/>
    <w:rsid w:val="2EFF8547"/>
    <w:rsid w:val="309B55A8"/>
    <w:rsid w:val="312155E9"/>
    <w:rsid w:val="337A3360"/>
    <w:rsid w:val="353E8398"/>
    <w:rsid w:val="386CD504"/>
    <w:rsid w:val="387A9D7F"/>
    <w:rsid w:val="3B3B7339"/>
    <w:rsid w:val="3C1C190A"/>
    <w:rsid w:val="3C4AB93B"/>
    <w:rsid w:val="3D5CD4FB"/>
    <w:rsid w:val="498E862A"/>
    <w:rsid w:val="4CAEDFBF"/>
    <w:rsid w:val="55D673C1"/>
    <w:rsid w:val="58186921"/>
    <w:rsid w:val="5A577F01"/>
    <w:rsid w:val="5B893B4C"/>
    <w:rsid w:val="621AC999"/>
    <w:rsid w:val="62B82D71"/>
    <w:rsid w:val="67D5AD7E"/>
    <w:rsid w:val="72D76CB6"/>
    <w:rsid w:val="73FB87F4"/>
    <w:rsid w:val="74D1BA75"/>
    <w:rsid w:val="7AEF9E6C"/>
    <w:rsid w:val="7C1B5378"/>
    <w:rsid w:val="7C7827DE"/>
    <w:rsid w:val="7DEDDF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A86DB"/>
  <w15:chartTrackingRefBased/>
  <w15:docId w15:val="{6A84DE96-2EB4-459D-BCA4-D593D644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5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B5E54"/>
    <w:pPr>
      <w:spacing w:before="100" w:beforeAutospacing="1" w:after="100" w:afterAutospacing="1" w:line="240" w:lineRule="auto"/>
    </w:pPr>
    <w:rPr>
      <w:rFonts w:ascii="Calibri" w:hAnsi="Calibri" w:cs="Calibri"/>
    </w:rPr>
  </w:style>
  <w:style w:type="character" w:customStyle="1" w:styleId="apple-converted-space">
    <w:name w:val="apple-converted-space"/>
    <w:basedOn w:val="DefaultParagraphFont"/>
    <w:rsid w:val="00FB5E54"/>
  </w:style>
  <w:style w:type="paragraph" w:styleId="Header">
    <w:name w:val="header"/>
    <w:basedOn w:val="Normal"/>
    <w:link w:val="HeaderChar"/>
    <w:uiPriority w:val="99"/>
    <w:unhideWhenUsed/>
    <w:rsid w:val="00A574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42E"/>
  </w:style>
  <w:style w:type="paragraph" w:styleId="Footer">
    <w:name w:val="footer"/>
    <w:basedOn w:val="Normal"/>
    <w:link w:val="FooterChar"/>
    <w:uiPriority w:val="99"/>
    <w:unhideWhenUsed/>
    <w:rsid w:val="00A574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42E"/>
  </w:style>
  <w:style w:type="paragraph" w:styleId="BalloonText">
    <w:name w:val="Balloon Text"/>
    <w:basedOn w:val="Normal"/>
    <w:link w:val="BalloonTextChar"/>
    <w:uiPriority w:val="99"/>
    <w:semiHidden/>
    <w:unhideWhenUsed/>
    <w:rsid w:val="00855C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C91"/>
    <w:rPr>
      <w:rFonts w:ascii="Segoe UI" w:hAnsi="Segoe UI" w:cs="Segoe UI"/>
      <w:sz w:val="18"/>
      <w:szCs w:val="18"/>
    </w:rPr>
  </w:style>
  <w:style w:type="character" w:styleId="CommentReference">
    <w:name w:val="annotation reference"/>
    <w:basedOn w:val="DefaultParagraphFont"/>
    <w:uiPriority w:val="99"/>
    <w:semiHidden/>
    <w:unhideWhenUsed/>
    <w:rsid w:val="00DD0BE2"/>
    <w:rPr>
      <w:sz w:val="16"/>
      <w:szCs w:val="16"/>
    </w:rPr>
  </w:style>
  <w:style w:type="paragraph" w:styleId="CommentText">
    <w:name w:val="annotation text"/>
    <w:basedOn w:val="Normal"/>
    <w:link w:val="CommentTextChar"/>
    <w:uiPriority w:val="99"/>
    <w:unhideWhenUsed/>
    <w:rsid w:val="00DD0BE2"/>
    <w:pPr>
      <w:spacing w:line="240" w:lineRule="auto"/>
    </w:pPr>
    <w:rPr>
      <w:sz w:val="20"/>
      <w:szCs w:val="20"/>
    </w:rPr>
  </w:style>
  <w:style w:type="character" w:customStyle="1" w:styleId="CommentTextChar">
    <w:name w:val="Comment Text Char"/>
    <w:basedOn w:val="DefaultParagraphFont"/>
    <w:link w:val="CommentText"/>
    <w:uiPriority w:val="99"/>
    <w:rsid w:val="00DD0BE2"/>
    <w:rPr>
      <w:sz w:val="20"/>
      <w:szCs w:val="20"/>
    </w:rPr>
  </w:style>
  <w:style w:type="paragraph" w:styleId="CommentSubject">
    <w:name w:val="annotation subject"/>
    <w:basedOn w:val="CommentText"/>
    <w:next w:val="CommentText"/>
    <w:link w:val="CommentSubjectChar"/>
    <w:uiPriority w:val="99"/>
    <w:semiHidden/>
    <w:unhideWhenUsed/>
    <w:rsid w:val="00DD0BE2"/>
    <w:rPr>
      <w:b/>
      <w:bCs/>
    </w:rPr>
  </w:style>
  <w:style w:type="character" w:customStyle="1" w:styleId="CommentSubjectChar">
    <w:name w:val="Comment Subject Char"/>
    <w:basedOn w:val="CommentTextChar"/>
    <w:link w:val="CommentSubject"/>
    <w:uiPriority w:val="99"/>
    <w:semiHidden/>
    <w:rsid w:val="00DD0BE2"/>
    <w:rPr>
      <w:b/>
      <w:bCs/>
      <w:sz w:val="20"/>
      <w:szCs w:val="20"/>
    </w:rPr>
  </w:style>
  <w:style w:type="paragraph" w:customStyle="1" w:styleId="xmsonormal0">
    <w:name w:val="x_msonormal"/>
    <w:basedOn w:val="Normal"/>
    <w:rsid w:val="003D6C27"/>
    <w:pPr>
      <w:spacing w:after="0" w:line="240" w:lineRule="auto"/>
    </w:pPr>
    <w:rPr>
      <w:rFonts w:ascii="Calibri" w:hAnsi="Calibri" w:cs="Calibri"/>
    </w:rPr>
  </w:style>
  <w:style w:type="paragraph" w:customStyle="1" w:styleId="xmsolistparagraph">
    <w:name w:val="x_msolistparagraph"/>
    <w:basedOn w:val="Normal"/>
    <w:rsid w:val="003D6C27"/>
    <w:pPr>
      <w:spacing w:after="0" w:line="240" w:lineRule="auto"/>
      <w:ind w:left="720"/>
    </w:pPr>
    <w:rPr>
      <w:rFonts w:ascii="Calibri" w:hAnsi="Calibri" w:cs="Calibri"/>
    </w:rPr>
  </w:style>
  <w:style w:type="paragraph" w:styleId="ListParagraph">
    <w:name w:val="List Paragraph"/>
    <w:aliases w:val="List Paragraph1,Project Profile name,Paragraphe de liste1,Numbered paragraph,Paragraphe de liste,Medium Grid 1 - Accent 21,List Paragraph (numbered (a)),Numbered List Paragraph,References,ReferencesCxSpLast,Table/Figure Heading,En tête 1"/>
    <w:basedOn w:val="Normal"/>
    <w:link w:val="ListParagraphChar"/>
    <w:uiPriority w:val="34"/>
    <w:qFormat/>
    <w:rsid w:val="00DF2AC3"/>
    <w:pPr>
      <w:ind w:left="720"/>
      <w:contextualSpacing/>
    </w:pPr>
  </w:style>
  <w:style w:type="character" w:styleId="Hyperlink">
    <w:name w:val="Hyperlink"/>
    <w:uiPriority w:val="99"/>
    <w:rsid w:val="00ED6CB7"/>
    <w:rPr>
      <w:rFonts w:cs="Times New Roman"/>
      <w:color w:val="0000FF"/>
      <w:u w:val="single"/>
    </w:rPr>
  </w:style>
  <w:style w:type="paragraph" w:customStyle="1" w:styleId="CharCharChar1">
    <w:name w:val="Char Char Char1"/>
    <w:basedOn w:val="Normal"/>
    <w:uiPriority w:val="99"/>
    <w:rsid w:val="00ED6CB7"/>
    <w:pPr>
      <w:spacing w:line="240" w:lineRule="exact"/>
    </w:pPr>
    <w:rPr>
      <w:rFonts w:ascii="Calibri" w:eastAsia="SimSun" w:hAnsi="Calibri" w:cs="Arial"/>
      <w:sz w:val="20"/>
      <w:szCs w:val="20"/>
    </w:rPr>
  </w:style>
  <w:style w:type="character" w:customStyle="1" w:styleId="ListParagraphChar">
    <w:name w:val="List Paragraph Char"/>
    <w:aliases w:val="List Paragraph1 Char,Project Profile name Char,Paragraphe de liste1 Char,Numbered paragraph Char,Paragraphe de liste Char,Medium Grid 1 - Accent 21 Char,List Paragraph (numbered (a)) Char,Numbered List Paragraph Char,References Char"/>
    <w:link w:val="ListParagraph"/>
    <w:uiPriority w:val="34"/>
    <w:qFormat/>
    <w:rsid w:val="00ED6CB7"/>
  </w:style>
  <w:style w:type="character" w:styleId="UnresolvedMention">
    <w:name w:val="Unresolved Mention"/>
    <w:basedOn w:val="DefaultParagraphFont"/>
    <w:uiPriority w:val="99"/>
    <w:semiHidden/>
    <w:unhideWhenUsed/>
    <w:rsid w:val="0039209F"/>
    <w:rPr>
      <w:color w:val="605E5C"/>
      <w:shd w:val="clear" w:color="auto" w:fill="E1DFDD"/>
    </w:rPr>
  </w:style>
  <w:style w:type="paragraph" w:styleId="FootnoteText">
    <w:name w:val="footnote text"/>
    <w:basedOn w:val="Normal"/>
    <w:link w:val="FootnoteTextChar"/>
    <w:uiPriority w:val="99"/>
    <w:semiHidden/>
    <w:unhideWhenUsed/>
    <w:rsid w:val="00A651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511F"/>
    <w:rPr>
      <w:sz w:val="20"/>
      <w:szCs w:val="20"/>
    </w:rPr>
  </w:style>
  <w:style w:type="character" w:styleId="FootnoteReference">
    <w:name w:val="footnote reference"/>
    <w:basedOn w:val="DefaultParagraphFont"/>
    <w:uiPriority w:val="99"/>
    <w:semiHidden/>
    <w:unhideWhenUsed/>
    <w:rsid w:val="00A6511F"/>
    <w:rPr>
      <w:vertAlign w:val="superscript"/>
    </w:rPr>
  </w:style>
  <w:style w:type="character" w:styleId="FollowedHyperlink">
    <w:name w:val="FollowedHyperlink"/>
    <w:basedOn w:val="DefaultParagraphFont"/>
    <w:uiPriority w:val="99"/>
    <w:semiHidden/>
    <w:unhideWhenUsed/>
    <w:rsid w:val="00517E8A"/>
    <w:rPr>
      <w:color w:val="954F72" w:themeColor="followedHyperlink"/>
      <w:u w:val="single"/>
    </w:rPr>
  </w:style>
  <w:style w:type="paragraph" w:styleId="Revision">
    <w:name w:val="Revision"/>
    <w:hidden/>
    <w:uiPriority w:val="99"/>
    <w:semiHidden/>
    <w:rsid w:val="006D0446"/>
    <w:pPr>
      <w:spacing w:after="0" w:line="240" w:lineRule="auto"/>
    </w:pPr>
  </w:style>
  <w:style w:type="paragraph" w:styleId="NoSpacing">
    <w:name w:val="No Spacing"/>
    <w:uiPriority w:val="1"/>
    <w:qFormat/>
    <w:rsid w:val="00EB765F"/>
    <w:pPr>
      <w:spacing w:after="0" w:line="240" w:lineRule="auto"/>
      <w:jc w:val="both"/>
    </w:pPr>
    <w:rPr>
      <w:rFonts w:ascii="Arial" w:eastAsia="Times New Roman" w:hAnsi="Arial" w:cs="Times New Roman"/>
      <w:sz w:val="20"/>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8997">
      <w:bodyDiv w:val="1"/>
      <w:marLeft w:val="0"/>
      <w:marRight w:val="0"/>
      <w:marTop w:val="0"/>
      <w:marBottom w:val="0"/>
      <w:divBdr>
        <w:top w:val="none" w:sz="0" w:space="0" w:color="auto"/>
        <w:left w:val="none" w:sz="0" w:space="0" w:color="auto"/>
        <w:bottom w:val="none" w:sz="0" w:space="0" w:color="auto"/>
        <w:right w:val="none" w:sz="0" w:space="0" w:color="auto"/>
      </w:divBdr>
    </w:div>
    <w:div w:id="797333255">
      <w:bodyDiv w:val="1"/>
      <w:marLeft w:val="0"/>
      <w:marRight w:val="0"/>
      <w:marTop w:val="0"/>
      <w:marBottom w:val="0"/>
      <w:divBdr>
        <w:top w:val="none" w:sz="0" w:space="0" w:color="auto"/>
        <w:left w:val="none" w:sz="0" w:space="0" w:color="auto"/>
        <w:bottom w:val="none" w:sz="0" w:space="0" w:color="auto"/>
        <w:right w:val="none" w:sz="0" w:space="0" w:color="auto"/>
      </w:divBdr>
    </w:div>
    <w:div w:id="923992581">
      <w:bodyDiv w:val="1"/>
      <w:marLeft w:val="0"/>
      <w:marRight w:val="0"/>
      <w:marTop w:val="0"/>
      <w:marBottom w:val="0"/>
      <w:divBdr>
        <w:top w:val="none" w:sz="0" w:space="0" w:color="auto"/>
        <w:left w:val="none" w:sz="0" w:space="0" w:color="auto"/>
        <w:bottom w:val="none" w:sz="0" w:space="0" w:color="auto"/>
        <w:right w:val="none" w:sz="0" w:space="0" w:color="auto"/>
      </w:divBdr>
    </w:div>
    <w:div w:id="1374965914">
      <w:bodyDiv w:val="1"/>
      <w:marLeft w:val="0"/>
      <w:marRight w:val="0"/>
      <w:marTop w:val="0"/>
      <w:marBottom w:val="0"/>
      <w:divBdr>
        <w:top w:val="none" w:sz="0" w:space="0" w:color="auto"/>
        <w:left w:val="none" w:sz="0" w:space="0" w:color="auto"/>
        <w:bottom w:val="none" w:sz="0" w:space="0" w:color="auto"/>
        <w:right w:val="none" w:sz="0" w:space="0" w:color="auto"/>
      </w:divBdr>
    </w:div>
    <w:div w:id="1846819762">
      <w:bodyDiv w:val="1"/>
      <w:marLeft w:val="0"/>
      <w:marRight w:val="0"/>
      <w:marTop w:val="0"/>
      <w:marBottom w:val="0"/>
      <w:divBdr>
        <w:top w:val="none" w:sz="0" w:space="0" w:color="auto"/>
        <w:left w:val="none" w:sz="0" w:space="0" w:color="auto"/>
        <w:bottom w:val="none" w:sz="0" w:space="0" w:color="auto"/>
        <w:right w:val="none" w:sz="0" w:space="0" w:color="auto"/>
      </w:divBdr>
    </w:div>
    <w:div w:id="1873567486">
      <w:bodyDiv w:val="1"/>
      <w:marLeft w:val="0"/>
      <w:marRight w:val="0"/>
      <w:marTop w:val="0"/>
      <w:marBottom w:val="0"/>
      <w:divBdr>
        <w:top w:val="none" w:sz="0" w:space="0" w:color="auto"/>
        <w:left w:val="none" w:sz="0" w:space="0" w:color="auto"/>
        <w:bottom w:val="none" w:sz="0" w:space="0" w:color="auto"/>
        <w:right w:val="none" w:sz="0" w:space="0" w:color="auto"/>
      </w:divBdr>
      <w:divsChild>
        <w:div w:id="8728535">
          <w:marLeft w:val="274"/>
          <w:marRight w:val="0"/>
          <w:marTop w:val="0"/>
          <w:marBottom w:val="0"/>
          <w:divBdr>
            <w:top w:val="none" w:sz="0" w:space="0" w:color="auto"/>
            <w:left w:val="none" w:sz="0" w:space="0" w:color="auto"/>
            <w:bottom w:val="none" w:sz="0" w:space="0" w:color="auto"/>
            <w:right w:val="none" w:sz="0" w:space="0" w:color="auto"/>
          </w:divBdr>
        </w:div>
        <w:div w:id="185874120">
          <w:marLeft w:val="274"/>
          <w:marRight w:val="0"/>
          <w:marTop w:val="0"/>
          <w:marBottom w:val="0"/>
          <w:divBdr>
            <w:top w:val="none" w:sz="0" w:space="0" w:color="auto"/>
            <w:left w:val="none" w:sz="0" w:space="0" w:color="auto"/>
            <w:bottom w:val="none" w:sz="0" w:space="0" w:color="auto"/>
            <w:right w:val="none" w:sz="0" w:space="0" w:color="auto"/>
          </w:divBdr>
        </w:div>
        <w:div w:id="205995511">
          <w:marLeft w:val="274"/>
          <w:marRight w:val="0"/>
          <w:marTop w:val="0"/>
          <w:marBottom w:val="0"/>
          <w:divBdr>
            <w:top w:val="none" w:sz="0" w:space="0" w:color="auto"/>
            <w:left w:val="none" w:sz="0" w:space="0" w:color="auto"/>
            <w:bottom w:val="none" w:sz="0" w:space="0" w:color="auto"/>
            <w:right w:val="none" w:sz="0" w:space="0" w:color="auto"/>
          </w:divBdr>
        </w:div>
        <w:div w:id="1300064368">
          <w:marLeft w:val="274"/>
          <w:marRight w:val="0"/>
          <w:marTop w:val="0"/>
          <w:marBottom w:val="0"/>
          <w:divBdr>
            <w:top w:val="none" w:sz="0" w:space="0" w:color="auto"/>
            <w:left w:val="none" w:sz="0" w:space="0" w:color="auto"/>
            <w:bottom w:val="none" w:sz="0" w:space="0" w:color="auto"/>
            <w:right w:val="none" w:sz="0" w:space="0" w:color="auto"/>
          </w:divBdr>
        </w:div>
        <w:div w:id="1617056596">
          <w:marLeft w:val="274"/>
          <w:marRight w:val="0"/>
          <w:marTop w:val="0"/>
          <w:marBottom w:val="0"/>
          <w:divBdr>
            <w:top w:val="none" w:sz="0" w:space="0" w:color="auto"/>
            <w:left w:val="none" w:sz="0" w:space="0" w:color="auto"/>
            <w:bottom w:val="none" w:sz="0" w:space="0" w:color="auto"/>
            <w:right w:val="none" w:sz="0" w:space="0" w:color="auto"/>
          </w:divBdr>
        </w:div>
        <w:div w:id="2115709337">
          <w:marLeft w:val="274"/>
          <w:marRight w:val="0"/>
          <w:marTop w:val="0"/>
          <w:marBottom w:val="0"/>
          <w:divBdr>
            <w:top w:val="none" w:sz="0" w:space="0" w:color="auto"/>
            <w:left w:val="none" w:sz="0" w:space="0" w:color="auto"/>
            <w:bottom w:val="none" w:sz="0" w:space="0" w:color="auto"/>
            <w:right w:val="none" w:sz="0" w:space="0" w:color="auto"/>
          </w:divBdr>
        </w:div>
      </w:divsChild>
    </w:div>
    <w:div w:id="2146466748">
      <w:bodyDiv w:val="1"/>
      <w:marLeft w:val="0"/>
      <w:marRight w:val="0"/>
      <w:marTop w:val="0"/>
      <w:marBottom w:val="0"/>
      <w:divBdr>
        <w:top w:val="none" w:sz="0" w:space="0" w:color="auto"/>
        <w:left w:val="none" w:sz="0" w:space="0" w:color="auto"/>
        <w:bottom w:val="none" w:sz="0" w:space="0" w:color="auto"/>
        <w:right w:val="none" w:sz="0" w:space="0" w:color="auto"/>
      </w:divBdr>
      <w:divsChild>
        <w:div w:id="154497389">
          <w:marLeft w:val="274"/>
          <w:marRight w:val="0"/>
          <w:marTop w:val="0"/>
          <w:marBottom w:val="0"/>
          <w:divBdr>
            <w:top w:val="none" w:sz="0" w:space="0" w:color="auto"/>
            <w:left w:val="none" w:sz="0" w:space="0" w:color="auto"/>
            <w:bottom w:val="none" w:sz="0" w:space="0" w:color="auto"/>
            <w:right w:val="none" w:sz="0" w:space="0" w:color="auto"/>
          </w:divBdr>
        </w:div>
        <w:div w:id="562640609">
          <w:marLeft w:val="274"/>
          <w:marRight w:val="0"/>
          <w:marTop w:val="0"/>
          <w:marBottom w:val="0"/>
          <w:divBdr>
            <w:top w:val="none" w:sz="0" w:space="0" w:color="auto"/>
            <w:left w:val="none" w:sz="0" w:space="0" w:color="auto"/>
            <w:bottom w:val="none" w:sz="0" w:space="0" w:color="auto"/>
            <w:right w:val="none" w:sz="0" w:space="0" w:color="auto"/>
          </w:divBdr>
        </w:div>
        <w:div w:id="1295208852">
          <w:marLeft w:val="274"/>
          <w:marRight w:val="0"/>
          <w:marTop w:val="0"/>
          <w:marBottom w:val="0"/>
          <w:divBdr>
            <w:top w:val="none" w:sz="0" w:space="0" w:color="auto"/>
            <w:left w:val="none" w:sz="0" w:space="0" w:color="auto"/>
            <w:bottom w:val="none" w:sz="0" w:space="0" w:color="auto"/>
            <w:right w:val="none" w:sz="0" w:space="0" w:color="auto"/>
          </w:divBdr>
        </w:div>
        <w:div w:id="1374421333">
          <w:marLeft w:val="274"/>
          <w:marRight w:val="0"/>
          <w:marTop w:val="0"/>
          <w:marBottom w:val="0"/>
          <w:divBdr>
            <w:top w:val="none" w:sz="0" w:space="0" w:color="auto"/>
            <w:left w:val="none" w:sz="0" w:space="0" w:color="auto"/>
            <w:bottom w:val="none" w:sz="0" w:space="0" w:color="auto"/>
            <w:right w:val="none" w:sz="0" w:space="0" w:color="auto"/>
          </w:divBdr>
        </w:div>
        <w:div w:id="1505239701">
          <w:marLeft w:val="274"/>
          <w:marRight w:val="0"/>
          <w:marTop w:val="0"/>
          <w:marBottom w:val="0"/>
          <w:divBdr>
            <w:top w:val="none" w:sz="0" w:space="0" w:color="auto"/>
            <w:left w:val="none" w:sz="0" w:space="0" w:color="auto"/>
            <w:bottom w:val="none" w:sz="0" w:space="0" w:color="auto"/>
            <w:right w:val="none" w:sz="0" w:space="0" w:color="auto"/>
          </w:divBdr>
        </w:div>
        <w:div w:id="171757980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pp.undp.org/node/185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pp.undp.org/node/11531" TargetMode="External"/><Relationship Id="rId2" Type="http://schemas.openxmlformats.org/officeDocument/2006/relationships/customXml" Target="../customXml/item2.xml"/><Relationship Id="rId16" Type="http://schemas.openxmlformats.org/officeDocument/2006/relationships/hyperlink" Target="https://popp.undp.org/node/1102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opp.undp.org/node/11386"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pp.undp.org/node/193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opp.undp.org/_layouts/15/WopiFrame.aspx?sourcedoc=/UNDP_POPP_DOCUMENT_LIBRARY/Public/PPM_Programming%20Standards_Social%20and%20Environmental%20Standards.docx&amp;action=defau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UNDP_POPP_DOCUMENTLIB_CONTENTTYPE</p:Name>
  <p:Description/>
  <p:Statement/>
  <p:PolicyItems>
    <p:PolicyItem featureId="Microsoft.Office.RecordsManagement.PolicyFeatures.PolicyLabel" staticId="0x01010061FF32BFFC2B4E50A3A86F4682D7D367007687F3382310C0489D2A99E053BA6D39|-591493697" UniqueId="d084c973-6e46-4ddd-b9a1-4c01a62f12ea">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height>0.5</height>
            <font>Calibri</font>
          </properties>
          <segment type="literal">Effective Date: </segment>
          <segment type="metadata">UNDP_POPP_EFFECTIVEDATE</segment>
          <segment type="literal">                                                Version #: </segment>
          <segment type="metadata">UNDP_POPP_REFITEM_VERSION</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UNDP_POPP_DOCUMENTLIB_CONTENTTYPE" ma:contentTypeID="0x01010061FF32BFFC2B4E50A3A86F4682D7D367007687F3382310C0489D2A99E053BA6D39" ma:contentTypeVersion="39" ma:contentTypeDescription="Create a new document." ma:contentTypeScope="" ma:versionID="6be656cb1c163ecae2ba3479e659beb4">
  <xsd:schema xmlns:xsd="http://www.w3.org/2001/XMLSchema" xmlns:xs="http://www.w3.org/2001/XMLSchema" xmlns:p="http://schemas.microsoft.com/office/2006/metadata/properties" xmlns:ns1="http://schemas.microsoft.com/sharepoint/v3" xmlns:ns2="8264c5cc-ec60-4b56-8111-ce635d3d139a" xmlns:ns3="e560140e-7b2f-4392-90df-e7567e3021a3" targetNamespace="http://schemas.microsoft.com/office/2006/metadata/properties" ma:root="true" ma:fieldsID="4ff6b9a3198065004b36a8a1743102d6" ns1:_="" ns2:_="" ns3:_="">
    <xsd:import namespace="http://schemas.microsoft.com/sharepoint/v3"/>
    <xsd:import namespace="8264c5cc-ec60-4b56-8111-ce635d3d139a"/>
    <xsd:import namespace="e560140e-7b2f-4392-90df-e7567e3021a3"/>
    <xsd:element name="properties">
      <xsd:complexType>
        <xsd:sequence>
          <xsd:element name="documentManagement">
            <xsd:complexType>
              <xsd:all>
                <xsd:element ref="ns2:UNDP_POPP_TITLE_EN" minOccurs="0"/>
                <xsd:element ref="ns2:UNDP_POPP_FOCALPOINT" minOccurs="0"/>
                <xsd:element ref="ns2:UNDP_POPP_DOCUMENT_TYPE"/>
                <xsd:element ref="ns2:UNDP_POPP_DOCUMENT_LANGUAGE"/>
                <xsd:element ref="ns2:UNDP_POPP_EFFECTIVEDATE" minOccurs="0"/>
                <xsd:element ref="ns2:UNDP_POPP_PLANNED_REVIEWDATE" minOccurs="0"/>
                <xsd:element ref="ns2:UNDP_POPP_VERSION_COMMENTS" minOccurs="0"/>
                <xsd:element ref="ns2:UNDP_POPP_FILEVERSION" minOccurs="0"/>
                <xsd:element ref="ns2:UNDP_POPP_ISACTIVE" minOccurs="0"/>
                <xsd:element ref="ns2:UNDP_POPP_NOTE" minOccurs="0"/>
                <xsd:element ref="ns2:UNDP_POPP_DOCUMENT_TEMPLATE" minOccurs="0"/>
                <xsd:element ref="ns2:TaxCatchAll" minOccurs="0"/>
                <xsd:element ref="ns2:TaxCatchAllLabel" minOccurs="0"/>
                <xsd:element ref="ns2:UNDP_POPP_BUSINESSPROCESS_HIDDEN" minOccurs="0"/>
                <xsd:element ref="ns2:UNDP_POPP_BUSINESSUNITID_HIDDEN" minOccurs="0"/>
                <xsd:element ref="ns2:l0e6ef0c43e74560bd7f3acd1f5e8571" minOccurs="0"/>
                <xsd:element ref="ns3:Location" minOccurs="0"/>
                <xsd:element ref="ns2:_dlc_DocId" minOccurs="0"/>
                <xsd:element ref="ns2:_dlc_DocIdUrl" minOccurs="0"/>
                <xsd:element ref="ns2:_dlc_DocIdPersistId" minOccurs="0"/>
                <xsd:element ref="ns1:_dlc_Exempt" minOccurs="0"/>
                <xsd:element ref="ns3:DLCPolicyLabelValue" minOccurs="0"/>
                <xsd:element ref="ns3:DLCPolicyLabelClientValue" minOccurs="0"/>
                <xsd:element ref="ns3:DLCPolicyLabelLock" minOccurs="0"/>
                <xsd:element ref="ns2:UNDP_POPP_REFITEM_VERSION" minOccurs="0"/>
                <xsd:element ref="ns2:UNDP_POPP_LASTMODIFIED" minOccurs="0"/>
                <xsd:element ref="ns2:UNDP_POPP_REJECT_COMMENTS" minOccurs="0"/>
                <xsd:element ref="ns3:POPPIs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0"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264c5cc-ec60-4b56-8111-ce635d3d139a" elementFormDefault="qualified">
    <xsd:import namespace="http://schemas.microsoft.com/office/2006/documentManagement/types"/>
    <xsd:import namespace="http://schemas.microsoft.com/office/infopath/2007/PartnerControls"/>
    <xsd:element name="UNDP_POPP_TITLE_EN" ma:index="1" nillable="true" ma:displayName="Title_EN" ma:indexed="true" ma:internalName="UNDP_POPP_TITLE_EN">
      <xsd:simpleType>
        <xsd:restriction base="dms:Text">
          <xsd:maxLength value="255"/>
        </xsd:restriction>
      </xsd:simpleType>
    </xsd:element>
    <xsd:element name="UNDP_POPP_FOCALPOINT" ma:index="3" nillable="true" ma:displayName="Focal Point" ma:SharePointGroup="0" ma:internalName="UNDP_POPP_FOCALPOIN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P_POPP_DOCUMENT_TYPE" ma:index="5" ma:displayName="Document TYPE" ma:default="Template" ma:format="Dropdown" ma:indexed="true" ma:internalName="UNDP_POPP_DOCUMENT_TYPE" ma:readOnly="false">
      <xsd:simpleType>
        <xsd:restriction base="dms:Choice">
          <xsd:enumeration value="Regulation"/>
          <xsd:enumeration value="Policy"/>
          <xsd:enumeration value="Template"/>
        </xsd:restriction>
      </xsd:simpleType>
    </xsd:element>
    <xsd:element name="UNDP_POPP_DOCUMENT_LANGUAGE" ma:index="6" ma:displayName="Document Language" ma:default="English" ma:format="Dropdown" ma:indexed="true" ma:internalName="UNDP_POPP_DOCUMENT_LANGUAGE" ma:readOnly="false">
      <xsd:simpleType>
        <xsd:restriction base="dms:Choice">
          <xsd:enumeration value="English"/>
          <xsd:enumeration value="Spanish"/>
          <xsd:enumeration value="French"/>
          <xsd:enumeration value="Arabic"/>
          <xsd:enumeration value="Portuguese"/>
        </xsd:restriction>
      </xsd:simpleType>
    </xsd:element>
    <xsd:element name="UNDP_POPP_EFFECTIVEDATE" ma:index="7" nillable="true" ma:displayName="Effective Date" ma:format="DateOnly" ma:internalName="UNDP_POPP_EFFECTIVEDATE">
      <xsd:simpleType>
        <xsd:restriction base="dms:DateTime"/>
      </xsd:simpleType>
    </xsd:element>
    <xsd:element name="UNDP_POPP_PLANNED_REVIEWDATE" ma:index="8" nillable="true" ma:displayName="Planned Review Date" ma:format="DateOnly" ma:internalName="UNDP_POPP_PLANNED_REVIEWDATE">
      <xsd:simpleType>
        <xsd:restriction base="dms:DateTime"/>
      </xsd:simpleType>
    </xsd:element>
    <xsd:element name="UNDP_POPP_VERSION_COMMENTS" ma:index="9" nillable="true" ma:displayName="Version Comments" ma:internalName="UNDP_POPP_VERSION_COMMENTS">
      <xsd:simpleType>
        <xsd:restriction base="dms:Note">
          <xsd:maxLength value="255"/>
        </xsd:restriction>
      </xsd:simpleType>
    </xsd:element>
    <xsd:element name="UNDP_POPP_FILEVERSION" ma:index="10" nillable="true" ma:displayName="FileVersionID" ma:decimals="0" ma:internalName="UNDP_POPP_FILEVERSION">
      <xsd:simpleType>
        <xsd:restriction base="dms:Number"/>
      </xsd:simpleType>
    </xsd:element>
    <xsd:element name="UNDP_POPP_ISACTIVE" ma:index="11" nillable="true" ma:displayName="POPPIsActive" ma:default="1" ma:internalName="UNDP_POPP_ISACTIVE">
      <xsd:simpleType>
        <xsd:restriction base="dms:Boolean"/>
      </xsd:simpleType>
    </xsd:element>
    <xsd:element name="UNDP_POPP_NOTE" ma:index="12" nillable="true" ma:displayName="Notes" ma:internalName="UNDP_POPP_NOTE">
      <xsd:simpleType>
        <xsd:restriction base="dms:Note">
          <xsd:maxLength value="255"/>
        </xsd:restriction>
      </xsd:simpleType>
    </xsd:element>
    <xsd:element name="UNDP_POPP_DOCUMENT_TEMPLATE" ma:index="13" nillable="true" ma:displayName="Document Template" ma:internalName="UNDP_POPP_DOCUMENT_TEMPLATE">
      <xsd:simpleType>
        <xsd:restriction base="dms:Text"/>
      </xsd:simpleType>
    </xsd:element>
    <xsd:element name="TaxCatchAll" ma:index="17" nillable="true" ma:displayName="Taxonomy Catch All Column" ma:hidden="true" ma:list="{ee792a02-1c68-437d-afee-526d4eee3bde}" ma:internalName="TaxCatchAll" ma:showField="CatchAllData"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ee792a02-1c68-437d-afee-526d4eee3bde}" ma:internalName="TaxCatchAllLabel" ma:readOnly="true" ma:showField="CatchAllDataLabel"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UNDP_POPP_BUSINESSPROCESS_HIDDEN" ma:index="19" nillable="true" ma:taxonomy="true" ma:internalName="UNDP_POPP_BUSINESSPROCESS_HIDDEN" ma:taxonomyFieldName="POPPBusinessProcess" ma:displayName="POPPBusinessProcess" ma:default="" ma:fieldId="{74bd8a2a-abe6-4809-9e69-96ac6e480a30}" ma:sspId="28e6c43a-9e99-4bdd-9574-a0fa4ea3b61e" ma:termSetId="602d329c-34f7-45d6-b12a-9bc8242c07ba" ma:anchorId="00000000-0000-0000-0000-000000000000" ma:open="false" ma:isKeyword="false">
      <xsd:complexType>
        <xsd:sequence>
          <xsd:element ref="pc:Terms" minOccurs="0" maxOccurs="1"/>
        </xsd:sequence>
      </xsd:complexType>
    </xsd:element>
    <xsd:element name="UNDP_POPP_BUSINESSUNITID_HIDDEN" ma:index="22" nillable="true" ma:displayName="BusinessUnitData" ma:hidden="true" ma:internalName="UNDP_POPP_BUSINESSUNITID_HIDDEN">
      <xsd:simpleType>
        <xsd:restriction base="dms:Note"/>
      </xsd:simpleType>
    </xsd:element>
    <xsd:element name="l0e6ef0c43e74560bd7f3acd1f5e8571" ma:index="23" nillable="true" ma:taxonomy="true" ma:internalName="l0e6ef0c43e74560bd7f3acd1f5e8571" ma:taxonomyFieldName="UNDP_POPP_BUSINESSUNIT" ma:displayName="BusinessUnit" ma:indexed="true" ma:default="" ma:fieldId="{50e6ef0c-43e7-4560-bd7f-3acd1f5e8571}" ma:sspId="28e6c43a-9e99-4bdd-9574-a0fa4ea3b61e" ma:termSetId="409cdc02-fd20-40c2-9bb7-655db5573ef9" ma:anchorId="00000000-0000-0000-0000-000000000000" ma:open="false" ma:isKeyword="false">
      <xsd:complexType>
        <xsd:sequence>
          <xsd:element ref="pc:Terms" minOccurs="0" maxOccurs="1"/>
        </xsd:sequence>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UNDP_POPP_REFITEM_VERSION" ma:index="34" nillable="true" ma:displayName="POPPRefItemVersion" ma:decimals="0" ma:default="1" ma:internalName="UNDP_POPP_REFITEM_VERSION" ma:percentage="FALSE">
      <xsd:simpleType>
        <xsd:restriction base="dms:Number"/>
      </xsd:simpleType>
    </xsd:element>
    <xsd:element name="UNDP_POPP_LASTMODIFIED" ma:index="35" nillable="true" ma:displayName="POPPLastModified" ma:format="DateOnly" ma:internalName="UNDP_POPP_LASTMODIFIED">
      <xsd:simpleType>
        <xsd:restriction base="dms:DateTime"/>
      </xsd:simpleType>
    </xsd:element>
    <xsd:element name="UNDP_POPP_REJECT_COMMENTS" ma:index="37" nillable="true" ma:displayName="POPPRejectComments" ma:internalName="UNDP_POPP_REJECT_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60140e-7b2f-4392-90df-e7567e3021a3" elementFormDefault="qualified">
    <xsd:import namespace="http://schemas.microsoft.com/office/2006/documentManagement/types"/>
    <xsd:import namespace="http://schemas.microsoft.com/office/infopath/2007/PartnerControls"/>
    <xsd:element name="Location" ma:index="26" nillable="true" ma:displayName="Location" ma:internalName="Location">
      <xsd:simpleType>
        <xsd:restriction base="dms:Text">
          <xsd:maxLength value="255"/>
        </xsd:restriction>
      </xsd:simpleType>
    </xsd:element>
    <xsd:element name="DLCPolicyLabelValue" ma:index="3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3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33" nillable="true" ma:displayName="Label Locked" ma:description="Indicates whether the label should be updated when item properties are modified." ma:hidden="true" ma:internalName="DLCPolicyLabelLock" ma:readOnly="false">
      <xsd:simpleType>
        <xsd:restriction base="dms:Text"/>
      </xsd:simpleType>
    </xsd:element>
    <xsd:element name="POPPIsArchived" ma:index="38" nillable="true" ma:displayName="POPPIsArchived" ma:default="0" ma:internalName="POPPIsArchiv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UNDP_POPP_BUSINESSPROCESS_HIDDEN xmlns="8264c5cc-ec60-4b56-8111-ce635d3d139a">
      <Terms xmlns="http://schemas.microsoft.com/office/infopath/2007/PartnerControls"/>
    </UNDP_POPP_BUSINESSPROCESS_HIDDEN>
    <UNDP_POPP_NOTE xmlns="8264c5cc-ec60-4b56-8111-ce635d3d139a" xsi:nil="true"/>
    <POPPIsArchived xmlns="e560140e-7b2f-4392-90df-e7567e3021a3">false</POPPIsArchived>
    <Location xmlns="e560140e-7b2f-4392-90df-e7567e3021a3">Public</Location>
    <UNDP_POPP_REFITEM_VERSION xmlns="8264c5cc-ec60-4b56-8111-ce635d3d139a" xsi:nil="true"/>
    <UNDP_POPP_DOCUMENT_TYPE xmlns="8264c5cc-ec60-4b56-8111-ce635d3d139a">Template</UNDP_POPP_DOCUMENT_TYPE>
    <UNDP_POPP_DOCUMENT_TEMPLATE xmlns="8264c5cc-ec60-4b56-8111-ce635d3d139a" xsi:nil="true"/>
    <UNDP_POPP_FILEVERSION xmlns="8264c5cc-ec60-4b56-8111-ce635d3d139a" xsi:nil="true"/>
    <UNDP_POPP_ISACTIVE xmlns="8264c5cc-ec60-4b56-8111-ce635d3d139a">true</UNDP_POPP_ISACTIVE>
    <UNDP_POPP_TITLE_EN xmlns="8264c5cc-ec60-4b56-8111-ce635d3d139a">UNDP Standard Terms of Reference (ToR) for a  Development Project Board or Project Steering Committee</UNDP_POPP_TITLE_EN>
    <TaxCatchAll xmlns="8264c5cc-ec60-4b56-8111-ce635d3d139a">
      <Value>669</Value>
    </TaxCatchAll>
    <UNDP_POPP_VERSION_COMMENTS xmlns="8264c5cc-ec60-4b56-8111-ce635d3d139a" xsi:nil="true"/>
    <UNDP_POPP_DOCUMENT_LANGUAGE xmlns="8264c5cc-ec60-4b56-8111-ce635d3d139a">English</UNDP_POPP_DOCUMENT_LANGUAGE>
    <UNDP_POPP_FOCALPOINT xmlns="8264c5cc-ec60-4b56-8111-ce635d3d139a">
      <UserInfo>
        <DisplayName/>
        <AccountId xsi:nil="true"/>
        <AccountType/>
      </UserInfo>
    </UNDP_POPP_FOCALPOINT>
    <l0e6ef0c43e74560bd7f3acd1f5e8571 xmlns="8264c5cc-ec60-4b56-8111-ce635d3d139a">
      <Terms xmlns="http://schemas.microsoft.com/office/infopath/2007/PartnerControls">
        <TermInfo xmlns="http://schemas.microsoft.com/office/infopath/2007/PartnerControls">
          <TermName xmlns="http://schemas.microsoft.com/office/infopath/2007/PartnerControls">Programme and Project Management</TermName>
          <TermId xmlns="http://schemas.microsoft.com/office/infopath/2007/PartnerControls">1c019435-9793-447e-8959-0b32d23bf3d5</TermId>
        </TermInfo>
      </Terms>
    </l0e6ef0c43e74560bd7f3acd1f5e8571>
    <UNDP_POPP_PLANNED_REVIEWDATE xmlns="8264c5cc-ec60-4b56-8111-ce635d3d139a" xsi:nil="true"/>
    <UNDP_POPP_LASTMODIFIED xmlns="8264c5cc-ec60-4b56-8111-ce635d3d139a" xsi:nil="true"/>
    <UNDP_POPP_REJECT_COMMENTS xmlns="8264c5cc-ec60-4b56-8111-ce635d3d139a" xsi:nil="true"/>
    <UNDP_POPP_EFFECTIVEDATE xmlns="8264c5cc-ec60-4b56-8111-ce635d3d139a">2021-12-08T23:00:00+00:00</UNDP_POPP_EFFECTIVEDATE>
    <DLCPolicyLabelLock xmlns="e560140e-7b2f-4392-90df-e7567e3021a3" xsi:nil="true"/>
    <DLCPolicyLabelClientValue xmlns="e560140e-7b2f-4392-90df-e7567e3021a3" xsi:nil="true"/>
    <UNDP_POPP_BUSINESSUNITID_HIDDEN xmlns="8264c5cc-ec60-4b56-8111-ce635d3d139a" xsi:nil="true"/>
    <_dlc_DocId xmlns="8264c5cc-ec60-4b56-8111-ce635d3d139a">POPP-11-3670</_dlc_DocId>
    <_dlc_DocIdUrl xmlns="8264c5cc-ec60-4b56-8111-ce635d3d139a">
      <Url>https://popp.undp.org/_layouts/15/DocIdRedir.aspx?ID=POPP-11-3670</Url>
      <Description>POPP-11-3670</Description>
    </_dlc_DocIdUrl>
    <DLCPolicyLabelValue xmlns="e560140e-7b2f-4392-90df-e7567e3021a3">Effective Date: 09/12/2021                                                Version #: {POPPRefItemVersion}</DLCPolicyLabelVal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AB15E-D562-42FC-99BC-405752B6D307}">
  <ds:schemaRefs>
    <ds:schemaRef ds:uri="http://schemas.microsoft.com/sharepoint/v3/contenttype/forms"/>
  </ds:schemaRefs>
</ds:datastoreItem>
</file>

<file path=customXml/itemProps2.xml><?xml version="1.0" encoding="utf-8"?>
<ds:datastoreItem xmlns:ds="http://schemas.openxmlformats.org/officeDocument/2006/customXml" ds:itemID="{61ED305B-DAA7-4DF4-81E1-9A02C3C59C22}">
  <ds:schemaRefs>
    <ds:schemaRef ds:uri="office.server.policy"/>
  </ds:schemaRefs>
</ds:datastoreItem>
</file>

<file path=customXml/itemProps3.xml><?xml version="1.0" encoding="utf-8"?>
<ds:datastoreItem xmlns:ds="http://schemas.openxmlformats.org/officeDocument/2006/customXml" ds:itemID="{11DDDCAA-D9C8-4C2D-8525-16121D340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64c5cc-ec60-4b56-8111-ce635d3d139a"/>
    <ds:schemaRef ds:uri="e560140e-7b2f-4392-90df-e7567e302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AAD574-AB7D-427E-9BB9-73090977ECFB}">
  <ds:schemaRefs>
    <ds:schemaRef ds:uri="http://schemas.microsoft.com/sharepoint/events"/>
  </ds:schemaRefs>
</ds:datastoreItem>
</file>

<file path=customXml/itemProps5.xml><?xml version="1.0" encoding="utf-8"?>
<ds:datastoreItem xmlns:ds="http://schemas.openxmlformats.org/officeDocument/2006/customXml" ds:itemID="{6DF5AD4C-16B4-488C-8107-520F57476D33}">
  <ds:schemaRefs>
    <ds:schemaRef ds:uri="http://schemas.microsoft.com/office/2006/metadata/properties"/>
    <ds:schemaRef ds:uri="http://schemas.microsoft.com/office/infopath/2007/PartnerControls"/>
    <ds:schemaRef ds:uri="8264c5cc-ec60-4b56-8111-ce635d3d139a"/>
    <ds:schemaRef ds:uri="e560140e-7b2f-4392-90df-e7567e3021a3"/>
  </ds:schemaRefs>
</ds:datastoreItem>
</file>

<file path=customXml/itemProps6.xml><?xml version="1.0" encoding="utf-8"?>
<ds:datastoreItem xmlns:ds="http://schemas.openxmlformats.org/officeDocument/2006/customXml" ds:itemID="{B20C2691-2776-4D0C-A2B0-79E8EB1D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2453</Words>
  <Characters>13985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Lyes FERROUKHI</dc:creator>
  <cp:keywords/>
  <dc:description/>
  <cp:lastModifiedBy>Cansu Demir</cp:lastModifiedBy>
  <cp:revision>42</cp:revision>
  <dcterms:created xsi:type="dcterms:W3CDTF">2024-09-20T09:26:00Z</dcterms:created>
  <dcterms:modified xsi:type="dcterms:W3CDTF">2024-11-26T12:47:00Z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0x01010061FF32BFFC2B4E50A3A86F4682D7D367007687F3382310C0489D2A99E053BA6D39</vt:lpwstr>
  </property>
  <property fmtid="{D5CDD505-2E9C-101B-9397-08002B2CF9AE}" pid="3" name="Location">
    <vt:lpwstr>Public</vt:lpwstr>
  </property>
  <property fmtid="{D5CDD505-2E9C-101B-9397-08002B2CF9AE}" pid="4" name="UNDP_POPP_BUSINESSUNIT">
    <vt:lpwstr>669;#Programme and Project Management|1c019435-9793-447e-8959-0b32d23bf3d5</vt:lpwstr>
  </property>
  <property fmtid="{D5CDD505-2E9C-101B-9397-08002B2CF9AE}" pid="5" name="POPPBusinessProcess">
    <vt:lpwstr/>
  </property>
  <property fmtid="{D5CDD505-2E9C-101B-9397-08002B2CF9AE}" pid="6" name="_dlc_DocIdItemGuid">
    <vt:lpwstr>6ef96b3b-2205-4423-a60a-706f0cdbe352</vt:lpwstr>
  </property>
</Properties>
</file>